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AF" w:rsidRPr="00DE4A6E" w:rsidRDefault="00661332" w:rsidP="00661332">
      <w:pPr>
        <w:suppressAutoHyphens w:val="0"/>
        <w:spacing w:line="23" w:lineRule="atLeast"/>
        <w:rPr>
          <w:rFonts w:ascii="Times New Roman" w:hAnsi="Times New Roman" w:cs="Times New Roman"/>
          <w:color w:val="000000"/>
          <w:sz w:val="20"/>
          <w:szCs w:val="20"/>
        </w:rPr>
      </w:pPr>
      <w:r w:rsidRPr="00DE4A6E">
        <w:rPr>
          <w:rFonts w:ascii="Times New Roman" w:eastAsia="Times New Roman" w:hAnsi="Times New Roman" w:cs="Times New Roman"/>
          <w:b/>
          <w:noProof/>
          <w:kern w:val="1"/>
          <w:sz w:val="24"/>
          <w:szCs w:val="24"/>
          <w:lang w:eastAsia="lv-LV"/>
        </w:rPr>
        <w:drawing>
          <wp:anchor distT="0" distB="0" distL="114300" distR="114300" simplePos="0" relativeHeight="251658240" behindDoc="0" locked="0" layoutInCell="1" allowOverlap="1" wp14:anchorId="1D540C3F" wp14:editId="3C668083">
            <wp:simplePos x="0" y="0"/>
            <wp:positionH relativeFrom="margin">
              <wp:posOffset>2529205</wp:posOffset>
            </wp:positionH>
            <wp:positionV relativeFrom="margin">
              <wp:posOffset>-220566</wp:posOffset>
            </wp:positionV>
            <wp:extent cx="731520" cy="835025"/>
            <wp:effectExtent l="0" t="0" r="0" b="3175"/>
            <wp:wrapSquare wrapText="bothSides"/>
            <wp:docPr id="2" name="Attēls 2"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AAF" w:rsidRPr="00DE4A6E" w:rsidRDefault="00DB3AAF" w:rsidP="00DB3AAF">
      <w:pPr>
        <w:spacing w:line="23" w:lineRule="atLeast"/>
        <w:rPr>
          <w:rFonts w:ascii="Times New Roman" w:eastAsia="Calibri" w:hAnsi="Times New Roman" w:cs="Times New Roman"/>
          <w:b/>
          <w:kern w:val="1"/>
          <w:sz w:val="24"/>
          <w:szCs w:val="24"/>
        </w:rPr>
      </w:pPr>
    </w:p>
    <w:p w:rsidR="00DB3AAF" w:rsidRPr="00DE4A6E" w:rsidRDefault="00DB3AAF" w:rsidP="00DB3AAF">
      <w:pPr>
        <w:spacing w:line="23" w:lineRule="atLeast"/>
        <w:jc w:val="center"/>
        <w:rPr>
          <w:rFonts w:ascii="Times New Roman" w:eastAsia="Times New Roman" w:hAnsi="Times New Roman" w:cs="Times New Roman"/>
          <w:b/>
          <w:bCs/>
          <w:noProof/>
          <w:kern w:val="2"/>
          <w:sz w:val="24"/>
          <w:szCs w:val="24"/>
          <w:lang w:eastAsia="lv-LV"/>
        </w:rPr>
      </w:pPr>
    </w:p>
    <w:p w:rsidR="00DB3AAF" w:rsidRPr="00DE4A6E" w:rsidRDefault="00DB3AAF" w:rsidP="00661332">
      <w:pPr>
        <w:spacing w:line="23" w:lineRule="atLeast"/>
        <w:rPr>
          <w:rFonts w:ascii="Times New Roman" w:eastAsia="Times New Roman" w:hAnsi="Times New Roman" w:cs="Times New Roman"/>
          <w:b/>
          <w:kern w:val="2"/>
          <w:sz w:val="24"/>
          <w:szCs w:val="24"/>
          <w:lang w:eastAsia="ar-SA"/>
        </w:rPr>
      </w:pPr>
    </w:p>
    <w:p w:rsidR="00DB3AAF" w:rsidRPr="00DE4A6E" w:rsidRDefault="00DB3AAF" w:rsidP="00DB3AAF">
      <w:pPr>
        <w:spacing w:line="23" w:lineRule="atLeast"/>
        <w:jc w:val="center"/>
        <w:rPr>
          <w:rFonts w:ascii="Times New Roman" w:eastAsia="Times New Roman" w:hAnsi="Times New Roman" w:cs="Times New Roman"/>
          <w:b/>
          <w:kern w:val="2"/>
          <w:sz w:val="24"/>
          <w:szCs w:val="24"/>
          <w:lang w:eastAsia="ar-SA"/>
        </w:rPr>
      </w:pPr>
      <w:r w:rsidRPr="00DE4A6E">
        <w:rPr>
          <w:rFonts w:ascii="Times New Roman" w:eastAsia="Times New Roman" w:hAnsi="Times New Roman" w:cs="Times New Roman"/>
          <w:b/>
          <w:kern w:val="2"/>
          <w:sz w:val="24"/>
          <w:szCs w:val="24"/>
          <w:lang w:eastAsia="ar-SA"/>
        </w:rPr>
        <w:t>ROJAS NOVADA DOME</w:t>
      </w:r>
    </w:p>
    <w:p w:rsidR="00DB3AAF" w:rsidRPr="00DE4A6E" w:rsidRDefault="00DB3AAF" w:rsidP="00DB3AAF">
      <w:pPr>
        <w:spacing w:line="23" w:lineRule="atLeast"/>
        <w:jc w:val="center"/>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Reģ. Nr. 90002644930</w:t>
      </w:r>
    </w:p>
    <w:p w:rsidR="00DB3AAF" w:rsidRPr="00DE4A6E" w:rsidRDefault="00DB3AAF" w:rsidP="00DB3AAF">
      <w:pPr>
        <w:spacing w:line="23" w:lineRule="atLeast"/>
        <w:jc w:val="center"/>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Zvejnieku iela 3, Roja, Rojas novads, Latvija, LV - 3264</w:t>
      </w:r>
    </w:p>
    <w:p w:rsidR="00DB3AAF" w:rsidRPr="00DE4A6E" w:rsidRDefault="00DB3AAF" w:rsidP="00DB3AAF">
      <w:pPr>
        <w:pBdr>
          <w:bottom w:val="single" w:sz="8" w:space="6" w:color="000000"/>
        </w:pBdr>
        <w:spacing w:line="23" w:lineRule="atLeast"/>
        <w:jc w:val="center"/>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 xml:space="preserve">Tālrunis: +371 63232050, </w:t>
      </w:r>
      <w:smartTag w:uri="schemas-tilde-lv/tildestengine" w:element="veidnes">
        <w:smartTagPr>
          <w:attr w:name="text" w:val="fakss"/>
          <w:attr w:name="baseform" w:val="fakss"/>
          <w:attr w:name="id" w:val="-1"/>
        </w:smartTagPr>
        <w:r w:rsidRPr="00DE4A6E">
          <w:rPr>
            <w:rFonts w:ascii="Times New Roman" w:eastAsia="Times New Roman" w:hAnsi="Times New Roman" w:cs="Times New Roman"/>
            <w:kern w:val="2"/>
            <w:sz w:val="24"/>
            <w:szCs w:val="24"/>
            <w:lang w:eastAsia="ar-SA"/>
          </w:rPr>
          <w:t>fakss</w:t>
        </w:r>
      </w:smartTag>
      <w:r w:rsidRPr="00DE4A6E">
        <w:rPr>
          <w:rFonts w:ascii="Times New Roman" w:eastAsia="Times New Roman" w:hAnsi="Times New Roman" w:cs="Times New Roman"/>
          <w:kern w:val="2"/>
          <w:sz w:val="24"/>
          <w:szCs w:val="24"/>
          <w:lang w:eastAsia="ar-SA"/>
        </w:rPr>
        <w:t>: +371 63232054, e - pasts: roja@roja.lv</w:t>
      </w:r>
    </w:p>
    <w:p w:rsidR="00DB3AAF" w:rsidRPr="00DE4A6E" w:rsidRDefault="00DB3AAF" w:rsidP="00DB3AAF">
      <w:pPr>
        <w:spacing w:line="23" w:lineRule="atLeast"/>
        <w:jc w:val="center"/>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Rojā</w:t>
      </w:r>
    </w:p>
    <w:p w:rsidR="00DB3AAF" w:rsidRPr="00DE4A6E" w:rsidRDefault="00DB3AAF" w:rsidP="00DB3AAF">
      <w:pPr>
        <w:spacing w:line="23" w:lineRule="atLeast"/>
        <w:jc w:val="center"/>
        <w:rPr>
          <w:rFonts w:ascii="Times New Roman" w:eastAsia="Times New Roman" w:hAnsi="Times New Roman" w:cs="Times New Roman"/>
          <w:kern w:val="2"/>
          <w:sz w:val="24"/>
          <w:szCs w:val="24"/>
          <w:lang w:eastAsia="ar-SA"/>
        </w:rPr>
      </w:pPr>
    </w:p>
    <w:p w:rsidR="00DB3AAF" w:rsidRPr="00DE4A6E" w:rsidRDefault="00DB3AAF" w:rsidP="00DB3AAF">
      <w:pPr>
        <w:spacing w:line="23" w:lineRule="atLeast"/>
        <w:jc w:val="center"/>
        <w:rPr>
          <w:rFonts w:ascii="Times New Roman" w:eastAsia="Times New Roman" w:hAnsi="Times New Roman" w:cs="Times New Roman"/>
          <w:b/>
          <w:kern w:val="2"/>
          <w:sz w:val="28"/>
          <w:szCs w:val="24"/>
          <w:lang w:eastAsia="ar-SA"/>
        </w:rPr>
      </w:pPr>
      <w:r w:rsidRPr="00DE4A6E">
        <w:rPr>
          <w:rFonts w:ascii="Times New Roman" w:eastAsia="Times New Roman" w:hAnsi="Times New Roman" w:cs="Times New Roman"/>
          <w:b/>
          <w:kern w:val="2"/>
          <w:sz w:val="28"/>
          <w:szCs w:val="24"/>
          <w:lang w:eastAsia="ar-SA"/>
        </w:rPr>
        <w:t>SAISTOŠIE NOTEIKUMI</w:t>
      </w:r>
    </w:p>
    <w:p w:rsidR="00DB3AAF" w:rsidRPr="00DE4A6E" w:rsidRDefault="00DB3AAF" w:rsidP="00DB3AAF">
      <w:pPr>
        <w:spacing w:line="23" w:lineRule="atLeast"/>
        <w:jc w:val="right"/>
        <w:rPr>
          <w:rFonts w:ascii="Times New Roman" w:eastAsia="Times New Roman" w:hAnsi="Times New Roman" w:cs="Times New Roman"/>
          <w:b/>
          <w:kern w:val="2"/>
          <w:sz w:val="24"/>
          <w:szCs w:val="24"/>
          <w:lang w:eastAsia="ar-SA"/>
        </w:rPr>
      </w:pPr>
      <w:r w:rsidRPr="00DE4A6E">
        <w:rPr>
          <w:rFonts w:ascii="Times New Roman" w:eastAsia="Times New Roman" w:hAnsi="Times New Roman" w:cs="Times New Roman"/>
          <w:b/>
          <w:kern w:val="2"/>
          <w:sz w:val="28"/>
          <w:szCs w:val="24"/>
          <w:lang w:eastAsia="ar-SA"/>
        </w:rPr>
        <w:t>8/2016</w:t>
      </w:r>
    </w:p>
    <w:p w:rsidR="00DB3AAF" w:rsidRPr="00DE4A6E" w:rsidRDefault="00DB3AAF" w:rsidP="00DB3AAF">
      <w:pPr>
        <w:spacing w:line="23" w:lineRule="atLeast"/>
        <w:jc w:val="right"/>
        <w:rPr>
          <w:rFonts w:ascii="Times New Roman" w:eastAsia="Times New Roman" w:hAnsi="Times New Roman" w:cs="Times New Roman"/>
          <w:b/>
          <w:kern w:val="2"/>
          <w:sz w:val="24"/>
          <w:szCs w:val="24"/>
          <w:lang w:eastAsia="ar-SA"/>
        </w:rPr>
      </w:pPr>
    </w:p>
    <w:p w:rsidR="00DB3AAF" w:rsidRPr="00DE4A6E" w:rsidRDefault="00DB3AAF" w:rsidP="00DB3AAF">
      <w:pPr>
        <w:spacing w:line="23" w:lineRule="atLeast"/>
        <w:jc w:val="right"/>
        <w:rPr>
          <w:rFonts w:ascii="Times New Roman" w:eastAsia="Times New Roman" w:hAnsi="Times New Roman" w:cs="Times New Roman"/>
          <w:b/>
          <w:kern w:val="2"/>
          <w:sz w:val="24"/>
          <w:szCs w:val="24"/>
          <w:lang w:eastAsia="ar-SA"/>
        </w:rPr>
      </w:pPr>
      <w:r w:rsidRPr="00DE4A6E">
        <w:rPr>
          <w:rFonts w:ascii="Times New Roman" w:eastAsia="Times New Roman" w:hAnsi="Times New Roman" w:cs="Times New Roman"/>
          <w:b/>
          <w:kern w:val="2"/>
          <w:sz w:val="24"/>
          <w:szCs w:val="24"/>
          <w:lang w:eastAsia="ar-SA"/>
        </w:rPr>
        <w:t>APSTIPRINĀTS</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ar Rojas novada domes</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 xml:space="preserve">2016.gada 17.maija </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lēmumu Nr.101</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(protokols Nr.5)</w:t>
      </w:r>
    </w:p>
    <w:p w:rsidR="00F3701E" w:rsidRDefault="00DB3AAF" w:rsidP="00DB3AAF">
      <w:pPr>
        <w:spacing w:line="23" w:lineRule="atLeast"/>
        <w:jc w:val="right"/>
        <w:rPr>
          <w:rFonts w:ascii="Times New Roman" w:eastAsia="Times New Roman" w:hAnsi="Times New Roman" w:cs="Times New Roman"/>
          <w:b/>
          <w:kern w:val="2"/>
          <w:sz w:val="24"/>
          <w:szCs w:val="24"/>
          <w:lang w:eastAsia="ar-SA"/>
        </w:rPr>
      </w:pPr>
      <w:r w:rsidRPr="00DE4A6E">
        <w:rPr>
          <w:rFonts w:ascii="Times New Roman" w:eastAsia="Times New Roman" w:hAnsi="Times New Roman" w:cs="Times New Roman"/>
          <w:b/>
          <w:kern w:val="2"/>
          <w:sz w:val="24"/>
          <w:szCs w:val="24"/>
          <w:lang w:eastAsia="ar-SA"/>
        </w:rPr>
        <w:t xml:space="preserve">PRECIZĒTI </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ar Rojas novada domes</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 xml:space="preserve">2016.gada 21.jūnija </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lēmumu Nr.118</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r w:rsidRPr="00DE4A6E">
        <w:rPr>
          <w:rFonts w:ascii="Times New Roman" w:eastAsia="Times New Roman" w:hAnsi="Times New Roman" w:cs="Times New Roman"/>
          <w:kern w:val="2"/>
          <w:sz w:val="24"/>
          <w:szCs w:val="24"/>
          <w:lang w:eastAsia="ar-SA"/>
        </w:rPr>
        <w:t>(protokols Nr.6)</w:t>
      </w:r>
    </w:p>
    <w:p w:rsidR="00DB3AAF" w:rsidRPr="00DE4A6E" w:rsidRDefault="00DB3AAF" w:rsidP="00DB3AAF">
      <w:pPr>
        <w:spacing w:line="23" w:lineRule="atLeast"/>
        <w:jc w:val="right"/>
        <w:rPr>
          <w:rFonts w:ascii="Times New Roman" w:eastAsia="Times New Roman" w:hAnsi="Times New Roman" w:cs="Times New Roman"/>
          <w:kern w:val="2"/>
          <w:sz w:val="24"/>
          <w:szCs w:val="24"/>
          <w:lang w:eastAsia="ar-SA"/>
        </w:rPr>
      </w:pPr>
    </w:p>
    <w:p w:rsidR="00DB3AAF" w:rsidRPr="00DE4A6E" w:rsidRDefault="00DB3AAF" w:rsidP="00DB3AAF">
      <w:pPr>
        <w:jc w:val="center"/>
        <w:rPr>
          <w:b/>
        </w:rPr>
      </w:pPr>
    </w:p>
    <w:p w:rsidR="00DB3AAF" w:rsidRPr="00DE4A6E" w:rsidRDefault="00DB3AAF" w:rsidP="00DB3AAF">
      <w:pPr>
        <w:jc w:val="center"/>
        <w:rPr>
          <w:rFonts w:ascii="Times New Roman" w:hAnsi="Times New Roman" w:cs="Times New Roman"/>
          <w:b/>
          <w:sz w:val="24"/>
          <w:szCs w:val="24"/>
        </w:rPr>
      </w:pPr>
      <w:r w:rsidRPr="00DE4A6E">
        <w:rPr>
          <w:rFonts w:ascii="Times New Roman" w:hAnsi="Times New Roman"/>
          <w:b/>
          <w:iCs/>
          <w:sz w:val="24"/>
          <w:szCs w:val="24"/>
        </w:rPr>
        <w:t>Par aprūpes mājās darba organizēšanu un pakalpojuma saņemšanas kārtību Rojas novadā</w:t>
      </w:r>
    </w:p>
    <w:p w:rsidR="00DB3AAF" w:rsidRPr="00DE4A6E" w:rsidRDefault="00DB3AAF" w:rsidP="00DB3AAF">
      <w:pPr>
        <w:jc w:val="right"/>
        <w:rPr>
          <w:rFonts w:ascii="Times New Roman" w:hAnsi="Times New Roman" w:cs="Times New Roman"/>
          <w:i/>
          <w:sz w:val="24"/>
          <w:szCs w:val="24"/>
        </w:rPr>
      </w:pPr>
    </w:p>
    <w:p w:rsidR="00DB3AAF" w:rsidRPr="00DE4A6E" w:rsidRDefault="00DB3AAF" w:rsidP="00DB3AAF">
      <w:pPr>
        <w:jc w:val="right"/>
        <w:rPr>
          <w:rFonts w:ascii="Times New Roman" w:hAnsi="Times New Roman" w:cs="Times New Roman"/>
          <w:i/>
          <w:sz w:val="24"/>
          <w:szCs w:val="24"/>
        </w:rPr>
      </w:pPr>
      <w:r w:rsidRPr="00DE4A6E">
        <w:rPr>
          <w:rFonts w:ascii="Times New Roman" w:hAnsi="Times New Roman" w:cs="Times New Roman"/>
          <w:i/>
          <w:sz w:val="24"/>
          <w:szCs w:val="24"/>
        </w:rPr>
        <w:t xml:space="preserve">Izdoti saskaņā ar Sociālo pakalpojumu un sociālās </w:t>
      </w:r>
    </w:p>
    <w:p w:rsidR="00DB3AAF" w:rsidRPr="00DE4A6E" w:rsidRDefault="00DB3AAF" w:rsidP="00DB3AAF">
      <w:pPr>
        <w:jc w:val="right"/>
        <w:rPr>
          <w:rFonts w:ascii="Times New Roman" w:hAnsi="Times New Roman" w:cs="Times New Roman"/>
          <w:i/>
          <w:iCs/>
          <w:sz w:val="24"/>
          <w:szCs w:val="24"/>
        </w:rPr>
      </w:pPr>
      <w:r w:rsidRPr="00DE4A6E">
        <w:rPr>
          <w:rFonts w:ascii="Times New Roman" w:hAnsi="Times New Roman" w:cs="Times New Roman"/>
          <w:i/>
          <w:sz w:val="24"/>
          <w:szCs w:val="24"/>
        </w:rPr>
        <w:t xml:space="preserve"> palīdzības likuma 3.panta trešo daļu, </w:t>
      </w:r>
      <w:r w:rsidRPr="00DE4A6E">
        <w:rPr>
          <w:rFonts w:ascii="Times New Roman" w:hAnsi="Times New Roman" w:cs="Times New Roman"/>
          <w:i/>
          <w:iCs/>
          <w:sz w:val="24"/>
          <w:szCs w:val="24"/>
        </w:rPr>
        <w:t xml:space="preserve">likuma </w:t>
      </w:r>
    </w:p>
    <w:p w:rsidR="00DB3AAF" w:rsidRPr="00DE4A6E" w:rsidRDefault="00DB3AAF" w:rsidP="00DB3AAF">
      <w:pPr>
        <w:jc w:val="right"/>
        <w:rPr>
          <w:rFonts w:ascii="Times New Roman" w:hAnsi="Times New Roman" w:cs="Times New Roman"/>
          <w:i/>
          <w:iCs/>
          <w:sz w:val="24"/>
          <w:szCs w:val="24"/>
        </w:rPr>
      </w:pPr>
      <w:r w:rsidRPr="00DE4A6E">
        <w:rPr>
          <w:rFonts w:ascii="Times New Roman" w:hAnsi="Times New Roman" w:cs="Times New Roman"/>
          <w:i/>
          <w:iCs/>
          <w:sz w:val="24"/>
          <w:szCs w:val="24"/>
        </w:rPr>
        <w:t>„Par pašvaldībām” 43.panta trešo daļu,</w:t>
      </w:r>
    </w:p>
    <w:p w:rsidR="00DB3AAF" w:rsidRPr="00DE4A6E" w:rsidRDefault="00DB3AAF" w:rsidP="00DB3AAF">
      <w:pPr>
        <w:jc w:val="right"/>
        <w:rPr>
          <w:rFonts w:ascii="Times New Roman" w:hAnsi="Times New Roman" w:cs="Times New Roman"/>
          <w:i/>
          <w:iCs/>
          <w:sz w:val="24"/>
          <w:szCs w:val="24"/>
        </w:rPr>
      </w:pPr>
      <w:r w:rsidRPr="00DE4A6E">
        <w:rPr>
          <w:rFonts w:ascii="Times New Roman" w:hAnsi="Times New Roman" w:cs="Times New Roman"/>
          <w:i/>
          <w:iCs/>
          <w:sz w:val="24"/>
          <w:szCs w:val="24"/>
        </w:rPr>
        <w:t>Ministru kabineta 27.05.2003. noteikumu Nr.275</w:t>
      </w:r>
    </w:p>
    <w:p w:rsidR="00DB3AAF" w:rsidRPr="00DE4A6E" w:rsidRDefault="00DB3AAF" w:rsidP="00DB3AAF">
      <w:pPr>
        <w:jc w:val="right"/>
        <w:rPr>
          <w:rFonts w:ascii="Times New Roman" w:hAnsi="Times New Roman" w:cs="Times New Roman"/>
          <w:i/>
          <w:iCs/>
          <w:sz w:val="24"/>
          <w:szCs w:val="24"/>
        </w:rPr>
      </w:pPr>
      <w:r w:rsidRPr="00DE4A6E">
        <w:rPr>
          <w:rFonts w:ascii="Times New Roman" w:hAnsi="Times New Roman" w:cs="Times New Roman"/>
          <w:i/>
          <w:iCs/>
          <w:sz w:val="24"/>
          <w:szCs w:val="24"/>
        </w:rPr>
        <w:t xml:space="preserve"> „Sociālās aprūpes un sociālās rehabilitācijas pakalpojumu </w:t>
      </w:r>
    </w:p>
    <w:p w:rsidR="00DB3AAF" w:rsidRPr="00DE4A6E" w:rsidRDefault="00DB3AAF" w:rsidP="00DB3AAF">
      <w:pPr>
        <w:jc w:val="right"/>
        <w:rPr>
          <w:rFonts w:ascii="Times New Roman" w:hAnsi="Times New Roman" w:cs="Times New Roman"/>
          <w:i/>
          <w:iCs/>
          <w:sz w:val="24"/>
          <w:szCs w:val="24"/>
        </w:rPr>
      </w:pPr>
      <w:r w:rsidRPr="00DE4A6E">
        <w:rPr>
          <w:rFonts w:ascii="Times New Roman" w:hAnsi="Times New Roman" w:cs="Times New Roman"/>
          <w:i/>
          <w:iCs/>
          <w:sz w:val="24"/>
          <w:szCs w:val="24"/>
        </w:rPr>
        <w:t xml:space="preserve">samaksas kārtība un kārtība, kādā pakalpojuma </w:t>
      </w:r>
    </w:p>
    <w:p w:rsidR="00DB3AAF" w:rsidRPr="00DE4A6E" w:rsidRDefault="00DB3AAF" w:rsidP="00DB3AAF">
      <w:pPr>
        <w:jc w:val="right"/>
        <w:rPr>
          <w:rFonts w:ascii="Times New Roman" w:hAnsi="Times New Roman" w:cs="Times New Roman"/>
          <w:i/>
          <w:iCs/>
          <w:sz w:val="24"/>
          <w:szCs w:val="24"/>
        </w:rPr>
      </w:pPr>
      <w:r w:rsidRPr="00DE4A6E">
        <w:rPr>
          <w:rFonts w:ascii="Times New Roman" w:hAnsi="Times New Roman" w:cs="Times New Roman"/>
          <w:i/>
          <w:iCs/>
          <w:sz w:val="24"/>
          <w:szCs w:val="24"/>
        </w:rPr>
        <w:t xml:space="preserve">izmaksas tiek segtas no pašvaldības budžeta” 6.punktu  </w:t>
      </w:r>
    </w:p>
    <w:p w:rsidR="00DB3AAF" w:rsidRPr="00DE4A6E" w:rsidRDefault="00DB3AAF" w:rsidP="00DB3AAF">
      <w:pPr>
        <w:jc w:val="center"/>
        <w:rPr>
          <w:rFonts w:ascii="Times New Roman" w:hAnsi="Times New Roman" w:cs="Times New Roman"/>
          <w:b/>
          <w:sz w:val="24"/>
          <w:szCs w:val="24"/>
        </w:rPr>
      </w:pPr>
    </w:p>
    <w:p w:rsidR="00DB3AAF" w:rsidRPr="00DE4A6E" w:rsidRDefault="00DB3AAF" w:rsidP="00DB3AAF">
      <w:pPr>
        <w:jc w:val="center"/>
        <w:rPr>
          <w:rFonts w:ascii="Times New Roman" w:hAnsi="Times New Roman" w:cs="Times New Roman"/>
          <w:b/>
          <w:sz w:val="24"/>
          <w:szCs w:val="24"/>
        </w:rPr>
      </w:pPr>
      <w:r w:rsidRPr="00DE4A6E">
        <w:rPr>
          <w:rFonts w:ascii="Times New Roman" w:hAnsi="Times New Roman" w:cs="Times New Roman"/>
          <w:b/>
          <w:sz w:val="24"/>
          <w:szCs w:val="24"/>
        </w:rPr>
        <w:t>I Vispārīgie jautājumi</w:t>
      </w:r>
    </w:p>
    <w:p w:rsidR="00DB3AAF" w:rsidRPr="00DE4A6E" w:rsidRDefault="00DB3AAF" w:rsidP="00DB3AAF">
      <w:pPr>
        <w:rPr>
          <w:rFonts w:ascii="Times New Roman" w:hAnsi="Times New Roman" w:cs="Times New Roman"/>
          <w:sz w:val="24"/>
          <w:szCs w:val="24"/>
        </w:rPr>
      </w:pP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1. Saistošie noteikumi nosaka pakalpojuma „Aprūpe mājās” (turpmāk tekstā – APRŪPE MĀJĀS) veidus, apmēru, saņemšanas un samaksas kārtību, kā arī pieņemto lēmumu apstrīdēšanas un pārsūdzēšanas kārtību.</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2. Rojas novadā APRŪPI MĀJĀS organizē Rojas novada Sociālais dienests (turpmāk tekstā – DIENESTS). APRŪPES MĀJĀS pakalpojuma sniegšanai var tikt noslēgts deleģējuma līgums ar pakalpojuma sniedzēju.</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3. APRŪPE MĀJĀS nodrošina personas pamatvajadzību apmierināšanu, palīdzību mājas darbu veikšanā un personiskajā aprūpē personām, kurām ir objektīvas grūtības aprūpēt sevi vecuma vai funkcionālo traucējumu dēļ.</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4. Tiesības saņemt APRŪPES MĀJĀS pakalpojumu ir personām, kuras savu pamata dzīvesvietu deklarējušas Rojas novadā. </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lastRenderedPageBreak/>
        <w:t xml:space="preserve">5. APRŪPE MĀJĀS tiek finansēta no Rojas novada sociālā dienesta budžeta līdzekļiem, saskaņā ar apstiprināto izdevumu tāmi. </w:t>
      </w:r>
    </w:p>
    <w:p w:rsidR="00DB3AAF" w:rsidRPr="00DE4A6E" w:rsidRDefault="00DB3AAF" w:rsidP="00DB3AAF">
      <w:pPr>
        <w:jc w:val="both"/>
        <w:rPr>
          <w:rFonts w:ascii="Times New Roman" w:hAnsi="Times New Roman" w:cs="Times New Roman"/>
          <w:sz w:val="24"/>
          <w:szCs w:val="24"/>
        </w:rPr>
      </w:pPr>
    </w:p>
    <w:p w:rsidR="00DB3AAF" w:rsidRPr="00DE4A6E" w:rsidRDefault="00DB3AAF" w:rsidP="00DB3AAF">
      <w:pPr>
        <w:jc w:val="center"/>
        <w:rPr>
          <w:rFonts w:ascii="Times New Roman" w:hAnsi="Times New Roman" w:cs="Times New Roman"/>
          <w:b/>
          <w:sz w:val="24"/>
          <w:szCs w:val="24"/>
        </w:rPr>
      </w:pPr>
      <w:r w:rsidRPr="00DE4A6E">
        <w:rPr>
          <w:rFonts w:ascii="Times New Roman" w:hAnsi="Times New Roman" w:cs="Times New Roman"/>
          <w:b/>
          <w:sz w:val="24"/>
          <w:szCs w:val="24"/>
        </w:rPr>
        <w:t>II APRŪPES MĀJĀS veidi un aprūpes līmeņi</w:t>
      </w:r>
    </w:p>
    <w:p w:rsidR="00DB3AAF" w:rsidRPr="00DE4A6E" w:rsidRDefault="00DB3AAF" w:rsidP="00DB3AAF">
      <w:pPr>
        <w:jc w:val="center"/>
        <w:rPr>
          <w:rFonts w:ascii="Times New Roman" w:hAnsi="Times New Roman" w:cs="Times New Roman"/>
          <w:b/>
          <w:sz w:val="24"/>
          <w:szCs w:val="24"/>
        </w:rPr>
      </w:pPr>
    </w:p>
    <w:p w:rsidR="00DB3AAF" w:rsidRPr="00DE4A6E" w:rsidRDefault="00DB3AAF" w:rsidP="00DB3AAF">
      <w:pPr>
        <w:widowControl w:val="0"/>
        <w:autoSpaceDE w:val="0"/>
        <w:autoSpaceDN w:val="0"/>
        <w:adjustRightInd w:val="0"/>
        <w:jc w:val="both"/>
        <w:rPr>
          <w:rFonts w:ascii="Times New Roman" w:hAnsi="Times New Roman" w:cs="Times New Roman"/>
          <w:sz w:val="24"/>
          <w:szCs w:val="24"/>
        </w:rPr>
      </w:pPr>
      <w:r w:rsidRPr="00DE4A6E">
        <w:rPr>
          <w:rFonts w:ascii="Times New Roman" w:hAnsi="Times New Roman" w:cs="Times New Roman"/>
          <w:sz w:val="24"/>
          <w:szCs w:val="24"/>
        </w:rPr>
        <w:t>6. Aprūpe mājās var būt pastāvīga vai pagaidu:</w:t>
      </w:r>
    </w:p>
    <w:p w:rsidR="00DB3AAF" w:rsidRPr="00DE4A6E" w:rsidRDefault="00DB3AAF" w:rsidP="00DB3AAF">
      <w:pPr>
        <w:pStyle w:val="tv213"/>
        <w:jc w:val="both"/>
      </w:pPr>
      <w:r w:rsidRPr="00DE4A6E">
        <w:t xml:space="preserve">6.1. Pastāvīgu aprūpi mājās piešķir personām, kuras vecuma vai funkcionālu traucējumu dēļ nevar veikt ikdienas darbus un savu personisko aprūpi. </w:t>
      </w:r>
    </w:p>
    <w:p w:rsidR="00DB3AAF" w:rsidRPr="00DE4A6E" w:rsidRDefault="00DB3AAF" w:rsidP="00DB3AAF">
      <w:pPr>
        <w:pStyle w:val="tv213"/>
        <w:jc w:val="both"/>
      </w:pPr>
      <w:r w:rsidRPr="00DE4A6E">
        <w:t>6.2. Pagaidu aprūpi mājās piešķir personām, kuras slimības vai atveseļošanās periodā nevar veikt ikdienas darbus un personisko aprūpi.</w:t>
      </w:r>
    </w:p>
    <w:p w:rsidR="00DB3AAF" w:rsidRPr="00DE4A6E" w:rsidRDefault="00DB3AAF" w:rsidP="00DB3AAF">
      <w:pPr>
        <w:widowControl w:val="0"/>
        <w:tabs>
          <w:tab w:val="left" w:pos="900"/>
        </w:tabs>
        <w:autoSpaceDE w:val="0"/>
        <w:autoSpaceDN w:val="0"/>
        <w:adjustRightInd w:val="0"/>
        <w:jc w:val="both"/>
        <w:rPr>
          <w:rFonts w:ascii="Times New Roman" w:hAnsi="Times New Roman" w:cs="Times New Roman"/>
          <w:sz w:val="24"/>
          <w:szCs w:val="24"/>
        </w:rPr>
      </w:pPr>
      <w:r w:rsidRPr="00DE4A6E">
        <w:rPr>
          <w:rFonts w:ascii="Times New Roman" w:hAnsi="Times New Roman" w:cs="Times New Roman"/>
          <w:sz w:val="24"/>
          <w:szCs w:val="24"/>
        </w:rPr>
        <w:t xml:space="preserve">6.3. Pagaidu aprūpi mājās piešķir kā pagaidu palīdzību ģimenēm, kuras patstāvīgi aprūpē bērnu vai pieaugušu personu ar garīgās attīstības vai fiziska rakstura traucējumiem. </w:t>
      </w:r>
    </w:p>
    <w:p w:rsidR="00DB3AAF" w:rsidRPr="00DE4A6E" w:rsidRDefault="00DB3AAF" w:rsidP="00DB3AAF">
      <w:pPr>
        <w:widowControl w:val="0"/>
        <w:tabs>
          <w:tab w:val="left" w:pos="900"/>
        </w:tabs>
        <w:autoSpaceDE w:val="0"/>
        <w:autoSpaceDN w:val="0"/>
        <w:adjustRightInd w:val="0"/>
        <w:jc w:val="both"/>
        <w:rPr>
          <w:rFonts w:ascii="Times New Roman" w:hAnsi="Times New Roman" w:cs="Times New Roman"/>
          <w:sz w:val="24"/>
          <w:szCs w:val="24"/>
        </w:rPr>
      </w:pP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7.</w:t>
      </w:r>
      <w:r w:rsidRPr="00DE4A6E">
        <w:rPr>
          <w:rFonts w:ascii="Times New Roman" w:hAnsi="Times New Roman" w:cs="Times New Roman"/>
          <w:bCs/>
          <w:sz w:val="24"/>
          <w:szCs w:val="24"/>
        </w:rPr>
        <w:t xml:space="preserve"> Aprūpes mājās pakalpojumu komplekss ir sadalīts četros līmeņos, kuri atbilst minimālai un paplašinātai aprūpei, tā tiek noteikta katrai personai individuāli, noslēdzot savstarpēju vienošanos par aprūpes nosacījumiem.</w:t>
      </w:r>
    </w:p>
    <w:p w:rsidR="00DB3AAF" w:rsidRPr="00DE4A6E" w:rsidRDefault="00DB3AAF" w:rsidP="00DB3AAF">
      <w:pPr>
        <w:pStyle w:val="BodyText"/>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 xml:space="preserve">7.1. 1. līmeņa aprūpe tiek nodrošināta darba dienās 2 reizes nedēļā, ne vairāk kā četras stundas nedēļā, </w:t>
      </w:r>
      <w:r w:rsidRPr="00DE4A6E">
        <w:rPr>
          <w:rFonts w:ascii="Times New Roman" w:hAnsi="Times New Roman" w:cs="Times New Roman"/>
          <w:sz w:val="24"/>
          <w:szCs w:val="24"/>
        </w:rPr>
        <w:t xml:space="preserve">klienta līdzmaksājums 3,50 EUR mēnesī, </w:t>
      </w:r>
      <w:r w:rsidRPr="00DE4A6E">
        <w:rPr>
          <w:rFonts w:ascii="Times New Roman" w:hAnsi="Times New Roman" w:cs="Times New Roman"/>
          <w:bCs/>
          <w:sz w:val="24"/>
          <w:szCs w:val="24"/>
        </w:rPr>
        <w:t>un ietver sekojošus pakalpojumus:</w:t>
      </w:r>
      <w:r w:rsidRPr="00DE4A6E">
        <w:rPr>
          <w:rFonts w:ascii="Times New Roman" w:hAnsi="Times New Roman" w:cs="Times New Roman"/>
          <w:sz w:val="24"/>
          <w:szCs w:val="24"/>
        </w:rPr>
        <w:t xml:space="preserve"> </w:t>
      </w:r>
    </w:p>
    <w:p w:rsidR="00DB3AAF" w:rsidRPr="00DE4A6E" w:rsidRDefault="00DB3AAF" w:rsidP="00DB3AAF">
      <w:pPr>
        <w:pStyle w:val="BodyText"/>
        <w:tabs>
          <w:tab w:val="left" w:pos="1260"/>
        </w:tabs>
        <w:spacing w:after="0"/>
        <w:ind w:left="360"/>
        <w:jc w:val="both"/>
        <w:rPr>
          <w:rFonts w:ascii="Times New Roman" w:hAnsi="Times New Roman" w:cs="Times New Roman"/>
          <w:bCs/>
          <w:sz w:val="24"/>
          <w:szCs w:val="24"/>
        </w:rPr>
      </w:pPr>
      <w:r w:rsidRPr="00DE4A6E">
        <w:rPr>
          <w:rFonts w:ascii="Times New Roman" w:hAnsi="Times New Roman" w:cs="Times New Roman"/>
          <w:bCs/>
          <w:sz w:val="24"/>
          <w:szCs w:val="24"/>
        </w:rPr>
        <w:t>7.1.1. Informācijas par pieejamiem pakalpojumiem sniegšana;</w:t>
      </w:r>
    </w:p>
    <w:p w:rsidR="00DB3AAF" w:rsidRPr="00DE4A6E" w:rsidRDefault="00DB3AAF" w:rsidP="00DB3AAF">
      <w:pPr>
        <w:pStyle w:val="BodyText"/>
        <w:tabs>
          <w:tab w:val="left" w:pos="1260"/>
        </w:tabs>
        <w:spacing w:after="0"/>
        <w:ind w:left="360"/>
        <w:jc w:val="both"/>
        <w:rPr>
          <w:rFonts w:ascii="Times New Roman" w:hAnsi="Times New Roman" w:cs="Times New Roman"/>
          <w:bCs/>
          <w:sz w:val="24"/>
          <w:szCs w:val="24"/>
        </w:rPr>
      </w:pPr>
      <w:r w:rsidRPr="00DE4A6E">
        <w:rPr>
          <w:rFonts w:ascii="Times New Roman" w:hAnsi="Times New Roman" w:cs="Times New Roman"/>
          <w:bCs/>
          <w:sz w:val="24"/>
          <w:szCs w:val="24"/>
        </w:rPr>
        <w:t>7.1.2. Ģimenes ārsta un citu medicīnas darbinieku izsaukšana;</w:t>
      </w:r>
    </w:p>
    <w:p w:rsidR="00DB3AAF" w:rsidRPr="00DE4A6E" w:rsidRDefault="00DB3AAF" w:rsidP="00DB3AAF">
      <w:pPr>
        <w:pStyle w:val="BodyText"/>
        <w:tabs>
          <w:tab w:val="left" w:pos="1260"/>
        </w:tabs>
        <w:spacing w:after="0"/>
        <w:ind w:left="360"/>
        <w:jc w:val="both"/>
        <w:rPr>
          <w:rFonts w:ascii="Times New Roman" w:hAnsi="Times New Roman" w:cs="Times New Roman"/>
          <w:bCs/>
          <w:sz w:val="24"/>
          <w:szCs w:val="24"/>
        </w:rPr>
      </w:pPr>
      <w:r w:rsidRPr="00DE4A6E">
        <w:rPr>
          <w:rFonts w:ascii="Times New Roman" w:hAnsi="Times New Roman" w:cs="Times New Roman"/>
          <w:bCs/>
          <w:sz w:val="24"/>
          <w:szCs w:val="24"/>
        </w:rPr>
        <w:t>7.1.3. Medikamentu iegāde un palīdzība to lietošanā;</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Pārtikas produktu un rūpniecības, saimniecības preču iegāde;</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Dzīvokļa īres un komunālo, kā arī citu maksājumu kārtošana;</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Palīdzība dokumentu kārtošanā;</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Telpu uzkopšana 1 reizi nedēļā;</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Logu mazgāšana 2 reizes gadā, aizkaru nomaiņa, mazgāšana;</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Veļas nomaiņa un nodošana veļas mazgātavā;</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Pavadoņa pakalpojumi līdz 1stundai nedēļā;</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Apģērbu labošana – pogu piešūšana un citi sīki labojumi;</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Atkritumu iznešana;</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Ūdens ienešana un iznešana;</w:t>
      </w:r>
    </w:p>
    <w:p w:rsidR="00DB3AAF" w:rsidRPr="00DE4A6E" w:rsidRDefault="00DB3AAF" w:rsidP="00DB3AAF">
      <w:pPr>
        <w:pStyle w:val="BodyText"/>
        <w:numPr>
          <w:ilvl w:val="2"/>
          <w:numId w:val="3"/>
        </w:numPr>
        <w:tabs>
          <w:tab w:val="left" w:pos="1260"/>
        </w:tabs>
        <w:spacing w:after="0"/>
        <w:jc w:val="both"/>
        <w:rPr>
          <w:rFonts w:ascii="Times New Roman" w:hAnsi="Times New Roman" w:cs="Times New Roman"/>
          <w:bCs/>
          <w:sz w:val="24"/>
          <w:szCs w:val="24"/>
        </w:rPr>
      </w:pPr>
      <w:r w:rsidRPr="00DE4A6E">
        <w:rPr>
          <w:rFonts w:ascii="Times New Roman" w:hAnsi="Times New Roman" w:cs="Times New Roman"/>
          <w:bCs/>
          <w:sz w:val="24"/>
          <w:szCs w:val="24"/>
        </w:rPr>
        <w:t>Kurināmā piegāde telpās.</w:t>
      </w:r>
    </w:p>
    <w:p w:rsidR="00DB3AAF" w:rsidRPr="00DE4A6E" w:rsidRDefault="00DB3AAF" w:rsidP="00DB3AAF">
      <w:pPr>
        <w:pStyle w:val="BodyText"/>
        <w:tabs>
          <w:tab w:val="left" w:pos="1260"/>
        </w:tabs>
        <w:spacing w:after="0"/>
        <w:jc w:val="both"/>
        <w:rPr>
          <w:rFonts w:ascii="Times New Roman" w:hAnsi="Times New Roman" w:cs="Times New Roman"/>
          <w:bCs/>
          <w:sz w:val="24"/>
          <w:szCs w:val="24"/>
        </w:rPr>
      </w:pPr>
    </w:p>
    <w:p w:rsidR="00DB3AAF" w:rsidRPr="00DE4A6E" w:rsidRDefault="00DB3AAF" w:rsidP="00DB3AAF">
      <w:pPr>
        <w:pStyle w:val="BodyText"/>
        <w:numPr>
          <w:ilvl w:val="1"/>
          <w:numId w:val="2"/>
        </w:numPr>
        <w:tabs>
          <w:tab w:val="left" w:pos="1260"/>
        </w:tabs>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 xml:space="preserve">  2. līmeņa aprūpe tiek nodrošināta darba dienās 2 – 3 reizes nedēļā ne vairāk kā sešas stundas nedēļā, </w:t>
      </w:r>
      <w:r w:rsidRPr="00DE4A6E">
        <w:rPr>
          <w:rFonts w:ascii="Times New Roman" w:hAnsi="Times New Roman" w:cs="Times New Roman"/>
          <w:sz w:val="24"/>
          <w:szCs w:val="24"/>
        </w:rPr>
        <w:t xml:space="preserve">klienta līdzmaksājums 5,00 EUR mēnesī, </w:t>
      </w:r>
      <w:r w:rsidRPr="00DE4A6E">
        <w:rPr>
          <w:rFonts w:ascii="Times New Roman" w:hAnsi="Times New Roman" w:cs="Times New Roman"/>
          <w:bCs/>
          <w:sz w:val="24"/>
          <w:szCs w:val="24"/>
        </w:rPr>
        <w:t xml:space="preserve">un ietver 1.līmeņa aprūpi </w:t>
      </w:r>
      <w:r w:rsidRPr="00DE4A6E">
        <w:rPr>
          <w:rFonts w:ascii="Times New Roman" w:hAnsi="Times New Roman" w:cs="Times New Roman"/>
          <w:sz w:val="24"/>
          <w:szCs w:val="24"/>
        </w:rPr>
        <w:t>un pēc vajadzības šādus pakalpojumus</w:t>
      </w:r>
      <w:r w:rsidRPr="00DE4A6E">
        <w:rPr>
          <w:rFonts w:ascii="Times New Roman" w:hAnsi="Times New Roman" w:cs="Times New Roman"/>
          <w:bCs/>
          <w:sz w:val="24"/>
          <w:szCs w:val="24"/>
        </w:rPr>
        <w:t>:</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Personiskā aprūpe, matu griešana;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Mazgāšanās vannā, dušā;</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Nagu griešana, skūšanās;</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Palīdzība ēdiena gatavošanā, galda klāšanā;</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Apmeklējumi slimnīcā – pēc vajadzības.</w:t>
      </w:r>
    </w:p>
    <w:p w:rsidR="00DB3AAF" w:rsidRPr="00DE4A6E" w:rsidRDefault="00DB3AAF" w:rsidP="00DB3AAF">
      <w:pPr>
        <w:pStyle w:val="BodyText"/>
        <w:spacing w:after="0"/>
        <w:ind w:left="870"/>
        <w:jc w:val="both"/>
        <w:rPr>
          <w:rFonts w:ascii="Times New Roman" w:hAnsi="Times New Roman" w:cs="Times New Roman"/>
          <w:bCs/>
          <w:sz w:val="24"/>
          <w:szCs w:val="24"/>
        </w:rPr>
      </w:pPr>
    </w:p>
    <w:p w:rsidR="00DB3AAF" w:rsidRPr="00DE4A6E" w:rsidRDefault="00DB3AAF" w:rsidP="00DB3AAF">
      <w:pPr>
        <w:pStyle w:val="BodyText"/>
        <w:numPr>
          <w:ilvl w:val="1"/>
          <w:numId w:val="2"/>
        </w:numPr>
        <w:tabs>
          <w:tab w:val="left" w:pos="1260"/>
        </w:tabs>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 xml:space="preserve">  3. līmeņa aprūpe tiek nodrošināta darba dienās 3 reizes nedēļā ne vairāk kā astoņas stundas nedēļā, </w:t>
      </w:r>
      <w:r w:rsidRPr="00DE4A6E">
        <w:rPr>
          <w:rFonts w:ascii="Times New Roman" w:hAnsi="Times New Roman" w:cs="Times New Roman"/>
          <w:sz w:val="24"/>
          <w:szCs w:val="24"/>
        </w:rPr>
        <w:t xml:space="preserve">klienta līdzmaksājums 7,00 EUR mēnesī, </w:t>
      </w:r>
      <w:r w:rsidRPr="00DE4A6E">
        <w:rPr>
          <w:rFonts w:ascii="Times New Roman" w:hAnsi="Times New Roman" w:cs="Times New Roman"/>
          <w:bCs/>
          <w:sz w:val="24"/>
          <w:szCs w:val="24"/>
        </w:rPr>
        <w:t>un ietver  1. un 2. līmeņa aprūpi un pēc vajadzības</w:t>
      </w:r>
      <w:r w:rsidRPr="00DE4A6E">
        <w:rPr>
          <w:rFonts w:ascii="Times New Roman" w:hAnsi="Times New Roman" w:cs="Times New Roman"/>
          <w:sz w:val="24"/>
          <w:szCs w:val="24"/>
        </w:rPr>
        <w:t xml:space="preserve"> šādus pakalpojumus:</w:t>
      </w:r>
      <w:r w:rsidRPr="00DE4A6E">
        <w:rPr>
          <w:rFonts w:ascii="Times New Roman" w:hAnsi="Times New Roman" w:cs="Times New Roman"/>
          <w:bCs/>
          <w:sz w:val="24"/>
          <w:szCs w:val="24"/>
        </w:rPr>
        <w:t>:</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lastRenderedPageBreak/>
        <w:t>Ēdienreižu nodrošināšana;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Palīdzība ēdiena gatavošanā;</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Trauku mazgāšana;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Krāsns kurināšana.</w:t>
      </w:r>
    </w:p>
    <w:p w:rsidR="00DB3AAF" w:rsidRPr="00DE4A6E" w:rsidRDefault="00DB3AAF" w:rsidP="00DB3AAF">
      <w:pPr>
        <w:pStyle w:val="BodyText"/>
        <w:suppressAutoHyphens w:val="0"/>
        <w:spacing w:after="0" w:line="240" w:lineRule="auto"/>
        <w:ind w:left="993"/>
        <w:jc w:val="both"/>
        <w:rPr>
          <w:rFonts w:ascii="Times New Roman" w:hAnsi="Times New Roman" w:cs="Times New Roman"/>
          <w:bCs/>
          <w:sz w:val="24"/>
          <w:szCs w:val="24"/>
        </w:rPr>
      </w:pPr>
    </w:p>
    <w:p w:rsidR="00DB3AAF" w:rsidRPr="00DE4A6E" w:rsidRDefault="00DB3AAF" w:rsidP="00DB3AAF">
      <w:pPr>
        <w:pStyle w:val="BodyText"/>
        <w:numPr>
          <w:ilvl w:val="1"/>
          <w:numId w:val="2"/>
        </w:numPr>
        <w:tabs>
          <w:tab w:val="left" w:pos="1260"/>
        </w:tabs>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 xml:space="preserve">  4. līmeņa aprūpe tiek nodrošināta darba dienās 5 reizes nedēļā, ne vairāk kā divpadsmit stundas nedēļā,</w:t>
      </w:r>
      <w:r w:rsidRPr="00DE4A6E">
        <w:rPr>
          <w:rFonts w:ascii="Times New Roman" w:hAnsi="Times New Roman" w:cs="Times New Roman"/>
          <w:sz w:val="24"/>
          <w:szCs w:val="24"/>
        </w:rPr>
        <w:t xml:space="preserve"> klienta līdzmaksājums 10,00 EUR mēnesī, </w:t>
      </w:r>
      <w:r w:rsidRPr="00DE4A6E">
        <w:rPr>
          <w:rFonts w:ascii="Times New Roman" w:hAnsi="Times New Roman" w:cs="Times New Roman"/>
          <w:bCs/>
          <w:sz w:val="24"/>
          <w:szCs w:val="24"/>
        </w:rPr>
        <w:t xml:space="preserve"> un ietver 1., 2., un 3. līmeņa aprūpi un pēc vajadzības</w:t>
      </w:r>
      <w:r w:rsidRPr="00DE4A6E">
        <w:rPr>
          <w:rFonts w:ascii="Times New Roman" w:hAnsi="Times New Roman" w:cs="Times New Roman"/>
          <w:sz w:val="24"/>
          <w:szCs w:val="24"/>
        </w:rPr>
        <w:t xml:space="preserve"> šādus pakalpojumus</w:t>
      </w:r>
      <w:r w:rsidRPr="00DE4A6E">
        <w:rPr>
          <w:rFonts w:ascii="Times New Roman" w:hAnsi="Times New Roman" w:cs="Times New Roman"/>
          <w:bCs/>
          <w:sz w:val="24"/>
          <w:szCs w:val="24"/>
        </w:rPr>
        <w:t>:</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Ēdiena pagatavošana un klienta barošana;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 xml:space="preserve">Izkļūšana un iekļūšana gultā; </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Apģērbšana un noģērbšana;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Tualetes apmeklēšana;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Podkrēsla izmantošana;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Autiņbiksīšu nomaiņa;</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Aprūpējamā personīgās higiēnas nodrošināšana (kāju un roku nagu apkopšana, matu mazgāšana, skūšanās);</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Izgulējumu profilakse;</w:t>
      </w:r>
    </w:p>
    <w:p w:rsidR="00DB3AAF" w:rsidRPr="00DE4A6E" w:rsidRDefault="00DB3AAF" w:rsidP="00DB3AAF">
      <w:pPr>
        <w:pStyle w:val="BodyText"/>
        <w:numPr>
          <w:ilvl w:val="2"/>
          <w:numId w:val="2"/>
        </w:numPr>
        <w:suppressAutoHyphens w:val="0"/>
        <w:spacing w:after="0" w:line="240" w:lineRule="auto"/>
        <w:ind w:left="993" w:hanging="567"/>
        <w:jc w:val="both"/>
        <w:rPr>
          <w:rFonts w:ascii="Times New Roman" w:hAnsi="Times New Roman" w:cs="Times New Roman"/>
          <w:bCs/>
          <w:sz w:val="24"/>
          <w:szCs w:val="24"/>
        </w:rPr>
      </w:pPr>
      <w:r w:rsidRPr="00DE4A6E">
        <w:rPr>
          <w:rFonts w:ascii="Times New Roman" w:hAnsi="Times New Roman" w:cs="Times New Roman"/>
          <w:bCs/>
          <w:sz w:val="24"/>
          <w:szCs w:val="24"/>
        </w:rPr>
        <w:t>Stomas somas nomaiņa;</w:t>
      </w:r>
    </w:p>
    <w:p w:rsidR="00DB3AAF" w:rsidRPr="00DE4A6E" w:rsidRDefault="00DB3AAF" w:rsidP="00DB3AAF">
      <w:pPr>
        <w:pStyle w:val="BodyText"/>
        <w:numPr>
          <w:ilvl w:val="2"/>
          <w:numId w:val="2"/>
        </w:numPr>
        <w:suppressAutoHyphens w:val="0"/>
        <w:spacing w:after="0" w:line="240" w:lineRule="auto"/>
        <w:ind w:left="1134" w:hanging="708"/>
        <w:jc w:val="both"/>
        <w:rPr>
          <w:rFonts w:ascii="Times New Roman" w:hAnsi="Times New Roman" w:cs="Times New Roman"/>
          <w:bCs/>
          <w:sz w:val="24"/>
          <w:szCs w:val="24"/>
        </w:rPr>
      </w:pPr>
      <w:r w:rsidRPr="00DE4A6E">
        <w:rPr>
          <w:rFonts w:ascii="Times New Roman" w:hAnsi="Times New Roman" w:cs="Times New Roman"/>
          <w:bCs/>
          <w:sz w:val="24"/>
          <w:szCs w:val="24"/>
        </w:rPr>
        <w:t>Urīnpūšļa skalošana, urīnsomas nomaiņa.</w:t>
      </w:r>
    </w:p>
    <w:p w:rsidR="00DB3AAF" w:rsidRPr="00DE4A6E" w:rsidRDefault="00DB3AAF" w:rsidP="00DB3AAF">
      <w:pPr>
        <w:pStyle w:val="tv213"/>
        <w:jc w:val="both"/>
        <w:rPr>
          <w:bCs/>
        </w:rPr>
      </w:pPr>
      <w:bookmarkStart w:id="0" w:name="p41"/>
      <w:bookmarkStart w:id="1" w:name="p-449469"/>
      <w:bookmarkEnd w:id="0"/>
      <w:bookmarkEnd w:id="1"/>
      <w:r w:rsidRPr="00DE4A6E">
        <w:t xml:space="preserve">8. Bērniem ar invaliditāti aprūpe mājās </w:t>
      </w:r>
      <w:bookmarkStart w:id="2" w:name="p41.1"/>
      <w:bookmarkStart w:id="3" w:name="p-523212"/>
      <w:bookmarkEnd w:id="2"/>
      <w:bookmarkEnd w:id="3"/>
      <w:r w:rsidRPr="00DE4A6E">
        <w:rPr>
          <w:bCs/>
        </w:rPr>
        <w:t>tiek nodrošināta darba dienās ne vairāk kā 5 stundas nedēļā.</w:t>
      </w:r>
    </w:p>
    <w:p w:rsidR="00DB3AAF" w:rsidRPr="00DE4A6E" w:rsidRDefault="00DB3AAF" w:rsidP="00DB3AAF">
      <w:pPr>
        <w:jc w:val="center"/>
        <w:rPr>
          <w:rFonts w:ascii="Times New Roman" w:hAnsi="Times New Roman" w:cs="Times New Roman"/>
          <w:b/>
          <w:sz w:val="24"/>
          <w:szCs w:val="24"/>
        </w:rPr>
      </w:pPr>
      <w:r w:rsidRPr="00DE4A6E">
        <w:rPr>
          <w:rFonts w:ascii="Times New Roman" w:hAnsi="Times New Roman" w:cs="Times New Roman"/>
          <w:b/>
          <w:sz w:val="24"/>
          <w:szCs w:val="24"/>
        </w:rPr>
        <w:t>III Personas tiesības uz APRŪPES MĀJĀS pakalpojumu</w:t>
      </w:r>
    </w:p>
    <w:p w:rsidR="00DB3AAF" w:rsidRPr="00DE4A6E" w:rsidRDefault="00DB3AAF" w:rsidP="00DB3AAF">
      <w:pPr>
        <w:jc w:val="both"/>
        <w:rPr>
          <w:rFonts w:ascii="Times New Roman" w:hAnsi="Times New Roman" w:cs="Times New Roman"/>
          <w:b/>
          <w:sz w:val="24"/>
          <w:szCs w:val="24"/>
        </w:rPr>
      </w:pP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9. APRŪPES MĀJĀS pakalpojumu ir tiesīgas saņemt personas:</w:t>
      </w:r>
    </w:p>
    <w:p w:rsidR="00DB3AAF" w:rsidRPr="00DE4A6E" w:rsidRDefault="00DB3AAF" w:rsidP="00DB3AAF">
      <w:pPr>
        <w:widowControl w:val="0"/>
        <w:tabs>
          <w:tab w:val="left" w:pos="1080"/>
        </w:tabs>
        <w:autoSpaceDE w:val="0"/>
        <w:autoSpaceDN w:val="0"/>
        <w:adjustRightInd w:val="0"/>
        <w:jc w:val="both"/>
        <w:rPr>
          <w:rFonts w:ascii="Times New Roman" w:hAnsi="Times New Roman" w:cs="Times New Roman"/>
          <w:sz w:val="24"/>
          <w:szCs w:val="24"/>
        </w:rPr>
      </w:pPr>
      <w:r w:rsidRPr="00DE4A6E">
        <w:rPr>
          <w:rFonts w:ascii="Times New Roman" w:hAnsi="Times New Roman" w:cs="Times New Roman"/>
          <w:sz w:val="24"/>
          <w:szCs w:val="24"/>
        </w:rPr>
        <w:t>9.1. kuras vecuma, garīga vai fiziska rakstura traucējumu dēļ nevar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p>
    <w:p w:rsidR="00DB3AAF" w:rsidRPr="00DE4A6E" w:rsidRDefault="00DB3AAF" w:rsidP="00DB3AAF">
      <w:pPr>
        <w:widowControl w:val="0"/>
        <w:tabs>
          <w:tab w:val="left" w:pos="1080"/>
        </w:tabs>
        <w:autoSpaceDE w:val="0"/>
        <w:autoSpaceDN w:val="0"/>
        <w:adjustRightInd w:val="0"/>
        <w:jc w:val="both"/>
        <w:rPr>
          <w:rFonts w:ascii="Times New Roman" w:hAnsi="Times New Roman" w:cs="Times New Roman"/>
          <w:sz w:val="24"/>
          <w:szCs w:val="24"/>
        </w:rPr>
      </w:pPr>
      <w:r w:rsidRPr="00DE4A6E">
        <w:rPr>
          <w:rFonts w:ascii="Times New Roman" w:hAnsi="Times New Roman" w:cs="Times New Roman"/>
          <w:sz w:val="24"/>
          <w:szCs w:val="24"/>
        </w:rPr>
        <w:t>9.2. kurām slimības laikā vai atveseļošanās periodā ir grūtības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p>
    <w:p w:rsidR="00DB3AAF" w:rsidRPr="00DE4A6E" w:rsidRDefault="00DB3AAF" w:rsidP="00DB3AAF">
      <w:pPr>
        <w:widowControl w:val="0"/>
        <w:tabs>
          <w:tab w:val="left" w:pos="1080"/>
        </w:tabs>
        <w:autoSpaceDE w:val="0"/>
        <w:autoSpaceDN w:val="0"/>
        <w:adjustRightInd w:val="0"/>
        <w:jc w:val="both"/>
        <w:rPr>
          <w:rFonts w:ascii="Times New Roman" w:hAnsi="Times New Roman" w:cs="Times New Roman"/>
          <w:sz w:val="24"/>
          <w:szCs w:val="24"/>
        </w:rPr>
      </w:pPr>
      <w:r w:rsidRPr="00DE4A6E">
        <w:rPr>
          <w:rFonts w:ascii="Times New Roman" w:hAnsi="Times New Roman" w:cs="Times New Roman"/>
          <w:sz w:val="24"/>
          <w:szCs w:val="24"/>
        </w:rPr>
        <w:t>9.3. bērni invalīdi, ja ģimenes locekļi objektīvu iemeslu dēļ nespēj viņiem nodrošināt pienācīgu aprūpi.</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10. Ja personai nepieciešama APRŪPE MĀJĀS, sociālais darbinieks izvērtē, kādas iespējas nodrošināt aprūpi ir kopā dzīvojošiem ģimenes locekļiem vai personām, kurām ar aprūpējamo ir kopējs mājoklis un izdevumi par uzturu. </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11. Ja personas aprūpi nodrošina ģimenes locekļi, DIENESTS viņus atbalsta psiholoģiski, konsultē un apmāca, bet, ja nepieciešams, atbalsta arī materiāli Rojas novada sociālās palīdzības pabalstu saistošo noteikumu noteiktajā kārtībā.</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12. Pakalpojums APRŪPE MĀJĀS netiek sniegts personām: </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12.1. kuras slimo ar bīstamām infekcijas slimībām;</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12.2. kurām nepieciešama diennakts aprūpe; </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12.3. </w:t>
      </w:r>
      <w:r w:rsidRPr="00DE4A6E">
        <w:rPr>
          <w:rFonts w:ascii="Times New Roman" w:hAnsi="Times New Roman" w:cs="Times New Roman"/>
          <w:color w:val="000000"/>
          <w:sz w:val="24"/>
          <w:szCs w:val="24"/>
        </w:rPr>
        <w:t xml:space="preserve">kurām ir psihiskas kontrindikācijas </w:t>
      </w:r>
      <w:r w:rsidRPr="00DE4A6E">
        <w:rPr>
          <w:rFonts w:ascii="Times New Roman" w:hAnsi="Times New Roman" w:cs="Times New Roman"/>
          <w:sz w:val="24"/>
          <w:szCs w:val="24"/>
        </w:rPr>
        <w:t>(speciālista atzinums);</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12.4. kuras ir atkarīgas no alkohola un/vai narkotiskajām vielām (speciālista atzinums); </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lastRenderedPageBreak/>
        <w:t>12.5. Kurām saskaņā ar Civillikumu ir palīdzētspējīgi apgādnieki – bērni, pilngadīgi mazbērni;</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12.6. kuras ir noslēgušas testamentārus vienošanās līgumus, mantas atsavinājuma līgumus, t.sk. pirkuma, dāvinājuma un uztura līgumus ar trešajām perso</w:t>
      </w:r>
      <w:bookmarkStart w:id="4" w:name="_GoBack"/>
      <w:bookmarkEnd w:id="4"/>
      <w:r w:rsidRPr="00DE4A6E">
        <w:rPr>
          <w:rFonts w:ascii="Times New Roman" w:hAnsi="Times New Roman" w:cs="Times New Roman"/>
          <w:sz w:val="24"/>
          <w:szCs w:val="24"/>
        </w:rPr>
        <w:t>nām. Gadījumos, kad aprūpējamā persona ir pieļāvusi savas mantas atsavinājumu par labu kādai fiziskai vai juridiskai personai, aprūpējamā mantas ieguvējam ir pienākums nodrošināt aprūpējamam nepieciešamās aprūpes mājās pakalpojumus vai segt ar to saistītos izdevumus.</w:t>
      </w:r>
    </w:p>
    <w:p w:rsidR="00DB3AAF" w:rsidRPr="00DE4A6E" w:rsidRDefault="00DB3AAF" w:rsidP="00DB3AAF">
      <w:pPr>
        <w:jc w:val="both"/>
        <w:rPr>
          <w:rFonts w:ascii="Times New Roman" w:hAnsi="Times New Roman" w:cs="Times New Roman"/>
          <w:b/>
          <w:sz w:val="24"/>
          <w:szCs w:val="24"/>
        </w:rPr>
      </w:pPr>
    </w:p>
    <w:p w:rsidR="00DB3AAF" w:rsidRPr="00DE4A6E" w:rsidRDefault="00DB3AAF" w:rsidP="00DB3AAF">
      <w:pPr>
        <w:jc w:val="center"/>
        <w:rPr>
          <w:rFonts w:ascii="Times New Roman" w:hAnsi="Times New Roman" w:cs="Times New Roman"/>
          <w:b/>
          <w:sz w:val="24"/>
          <w:szCs w:val="24"/>
        </w:rPr>
      </w:pPr>
      <w:r w:rsidRPr="00DE4A6E">
        <w:rPr>
          <w:rFonts w:ascii="Times New Roman" w:hAnsi="Times New Roman" w:cs="Times New Roman"/>
          <w:b/>
          <w:sz w:val="24"/>
          <w:szCs w:val="24"/>
        </w:rPr>
        <w:t>IV Pakalpojuma APRŪPES MĀJĀS piešķiršanas kārtība</w:t>
      </w:r>
    </w:p>
    <w:p w:rsidR="00DB3AAF" w:rsidRPr="00DE4A6E" w:rsidRDefault="00DB3AAF" w:rsidP="00DB3AAF">
      <w:pPr>
        <w:jc w:val="both"/>
        <w:rPr>
          <w:rFonts w:ascii="Times New Roman" w:hAnsi="Times New Roman" w:cs="Times New Roman"/>
          <w:b/>
          <w:sz w:val="24"/>
          <w:szCs w:val="24"/>
        </w:rPr>
      </w:pP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 xml:space="preserve">13. Pieprasot APRŪPE MĀJĀS pakalpojumu, klients (vai viņa pilnvarota persona) Sociālajā dienestā iesniedz šādus dokumentus: </w:t>
      </w:r>
    </w:p>
    <w:p w:rsidR="00DB3AAF" w:rsidRPr="00DE4A6E" w:rsidRDefault="00DB3AAF" w:rsidP="00DB3AAF">
      <w:pPr>
        <w:pStyle w:val="naisf"/>
        <w:spacing w:before="65" w:after="65"/>
        <w:jc w:val="both"/>
        <w:rPr>
          <w:color w:val="000000"/>
        </w:rPr>
      </w:pPr>
      <w:r w:rsidRPr="00DE4A6E">
        <w:rPr>
          <w:color w:val="000000"/>
        </w:rPr>
        <w:t>13.1. iesniegumu, kurā norāda problēmu un tās vēlamo risinājumu (pielikums Nr1);</w:t>
      </w:r>
    </w:p>
    <w:p w:rsidR="00DB3AAF" w:rsidRPr="00DE4A6E" w:rsidRDefault="00DB3AAF" w:rsidP="00DB3AAF">
      <w:pPr>
        <w:pStyle w:val="naisf"/>
        <w:spacing w:before="65" w:after="65"/>
        <w:jc w:val="both"/>
        <w:rPr>
          <w:color w:val="000000"/>
        </w:rPr>
      </w:pPr>
      <w:r w:rsidRPr="00DE4A6E">
        <w:rPr>
          <w:color w:val="000000"/>
        </w:rPr>
        <w:t>13.2. ģimenes ārsta izziņu par klienta veselības stāvokli un atzinumu par aprūpes nepieciešamību. Izziņā norāda medicīnisko kontrindikāciju (plaušu tuberkuloze aktīvajā stadijā, akūtas infekcijas slimības, seksuāli transmisīvās slimības) neesamību (pielikums Nr.2 vai izziņa 0/27u);</w:t>
      </w:r>
    </w:p>
    <w:p w:rsidR="00DB3AAF" w:rsidRPr="00DE4A6E" w:rsidRDefault="00DB3AAF" w:rsidP="00DB3AAF">
      <w:pPr>
        <w:pStyle w:val="naisf"/>
        <w:spacing w:before="65" w:after="65"/>
        <w:jc w:val="both"/>
        <w:rPr>
          <w:color w:val="000000"/>
        </w:rPr>
      </w:pPr>
      <w:r w:rsidRPr="00DE4A6E">
        <w:rPr>
          <w:color w:val="000000"/>
        </w:rPr>
        <w:t>13.3. psihiatra atzinumu par speciālo (psihisko) kontrindikāciju neesamību un piemērotāko pakalpojuma veidu klientam ar garīga rakstura traucējumiem, ja sociālo pakalpojumu vēlas saņemt persona ar garīga rakstura traucējumiem vai bērns ar garīgās attīstības traucējumiem;</w:t>
      </w:r>
    </w:p>
    <w:p w:rsidR="00DB3AAF" w:rsidRPr="00DE4A6E" w:rsidRDefault="00DB3AAF" w:rsidP="00DB3AAF">
      <w:pPr>
        <w:pStyle w:val="naisf"/>
        <w:spacing w:before="65" w:after="65"/>
        <w:jc w:val="both"/>
        <w:rPr>
          <w:color w:val="000000"/>
        </w:rPr>
      </w:pPr>
      <w:r w:rsidRPr="00DE4A6E">
        <w:rPr>
          <w:color w:val="000000"/>
        </w:rPr>
        <w:t>13.4. invaliditāti apliecinoša dokumenta kopiju, ja sociālo pakalpojumu vēlas saņemt persona ar invaliditāti;</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 dokumentus, kas apliecina, ka apgādnieki nespēj nodrošināt nepieciešamo aprūpi vecuma, veselības stāvokļa vai citu objektīvu apstākļu dēļ. Par objektīviem apstākļiem apgādnieka nespējai veikt aprūpi, ja to apstiprina sociālā darbinieka izvērtējums, uzskatāmi:</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13.5.1. apgādnieka slimības laiks;</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13.5.2. apgādnieka atrašanās medicīniskās vai sociālās rehabilitācijas institūcijā;</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13.5.3. apgādnieka atkarība no kaitīgām vielām un lietām (uz ārstēšanās vai rehabilitācijas laiku);</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13.5.4. apgādnieks ir pensijas vecuma persona, kurš fizisko ierobežojumu dēļ nevar veikt aprūpi;</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13.5.5.apgādniekam ir garīga vai fiziska rakstura traucējumi, ko apstiprina ģimenes ārsta vai Valsts darba ekspertīzes ārstu komisijas izziņa;</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13.5.6. apgādnieka nodarbinātība;</w:t>
      </w:r>
    </w:p>
    <w:p w:rsidR="00DB3AAF" w:rsidRPr="00DE4A6E" w:rsidRDefault="00DB3AAF" w:rsidP="00DB3AAF">
      <w:pPr>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13.5.7. apgādnieka dzīvesvietas attālums.</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color w:val="000000"/>
          <w:sz w:val="24"/>
          <w:szCs w:val="24"/>
        </w:rPr>
        <w:t xml:space="preserve">14. </w:t>
      </w:r>
      <w:r w:rsidRPr="00DE4A6E">
        <w:rPr>
          <w:rFonts w:ascii="Times New Roman" w:hAnsi="Times New Roman" w:cs="Times New Roman"/>
          <w:sz w:val="24"/>
          <w:szCs w:val="24"/>
        </w:rPr>
        <w:t xml:space="preserve">Sociālais darbinieks </w:t>
      </w:r>
      <w:r w:rsidRPr="00DE4A6E">
        <w:rPr>
          <w:rFonts w:ascii="Times New Roman" w:hAnsi="Times New Roman" w:cs="Times New Roman"/>
          <w:color w:val="000000"/>
          <w:sz w:val="24"/>
          <w:szCs w:val="24"/>
        </w:rPr>
        <w:t xml:space="preserve">5 darba dienu laikā </w:t>
      </w:r>
      <w:r w:rsidRPr="00DE4A6E">
        <w:rPr>
          <w:rFonts w:ascii="Times New Roman" w:hAnsi="Times New Roman" w:cs="Times New Roman"/>
          <w:sz w:val="24"/>
          <w:szCs w:val="24"/>
        </w:rPr>
        <w:t>pēc 13. punktā minēto dokumentu saņemšanas un reģistrēšanas:</w:t>
      </w:r>
    </w:p>
    <w:p w:rsidR="00DB3AAF" w:rsidRPr="00DE4A6E" w:rsidRDefault="00DB3AAF" w:rsidP="00DB3AAF">
      <w:pPr>
        <w:tabs>
          <w:tab w:val="left" w:pos="0"/>
        </w:tabs>
        <w:jc w:val="both"/>
        <w:rPr>
          <w:rFonts w:ascii="Times New Roman" w:hAnsi="Times New Roman" w:cs="Times New Roman"/>
          <w:color w:val="000000"/>
          <w:sz w:val="24"/>
          <w:szCs w:val="24"/>
        </w:rPr>
      </w:pPr>
      <w:r w:rsidRPr="00DE4A6E">
        <w:rPr>
          <w:rFonts w:ascii="Times New Roman" w:hAnsi="Times New Roman" w:cs="Times New Roman"/>
          <w:sz w:val="24"/>
          <w:szCs w:val="24"/>
        </w:rPr>
        <w:t xml:space="preserve">14.1. apmeklē personu dzīvesvietā vai slimnīcā, izvērtē nepieciešamību pēc sociālā pakalpojuma APRŪPE MĀJĀS, un aizpilda anketu „Aprūpe mājās nepieciešamības novērtējums” (pielikums Nr.3), </w:t>
      </w:r>
      <w:r w:rsidRPr="00DE4A6E">
        <w:rPr>
          <w:rFonts w:ascii="Times New Roman" w:hAnsi="Times New Roman" w:cs="Times New Roman"/>
          <w:color w:val="000000"/>
          <w:sz w:val="24"/>
          <w:szCs w:val="24"/>
        </w:rPr>
        <w:t>nosaka, kāds aprūpes mājās pakalpojuma veids, aprūpes līmenis un pakalpojuma apjoms klientam ir nepieciešams, sastāda klienta individuālo aprūpes plānu.</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14.2. izvērtē pašvaldības iespējas sniegt personas vajadzībām atbilstošu pakalpojumu;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lastRenderedPageBreak/>
        <w:t>14.3. izvērtē personas un/vai viņa ģimenes locekļu līdzdarbības iespējas;</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14.4. nepieciešamības gadījumā veic starpnieka funkcijas klienta interesēs pašvaldības un valsts iestādēs;</w:t>
      </w:r>
    </w:p>
    <w:p w:rsidR="00DB3AAF" w:rsidRPr="00DE4A6E" w:rsidRDefault="00DB3AAF" w:rsidP="00DB3AAF">
      <w:pPr>
        <w:tabs>
          <w:tab w:val="left" w:pos="0"/>
        </w:tabs>
        <w:jc w:val="both"/>
        <w:rPr>
          <w:rFonts w:ascii="Times New Roman" w:hAnsi="Times New Roman" w:cs="Times New Roman"/>
          <w:color w:val="000000"/>
          <w:sz w:val="24"/>
          <w:szCs w:val="24"/>
        </w:rPr>
      </w:pPr>
      <w:r w:rsidRPr="00DE4A6E">
        <w:rPr>
          <w:rFonts w:ascii="Times New Roman" w:hAnsi="Times New Roman" w:cs="Times New Roman"/>
          <w:sz w:val="24"/>
          <w:szCs w:val="24"/>
        </w:rPr>
        <w:t xml:space="preserve">15. 10 dienu laikā no pakalpojuma APRŪPE MĀJĀS sniegšanai nepieciešamo dokumentu saņemšanas </w:t>
      </w:r>
      <w:r w:rsidRPr="00DE4A6E">
        <w:rPr>
          <w:rFonts w:ascii="Times New Roman" w:hAnsi="Times New Roman" w:cs="Times New Roman"/>
          <w:color w:val="000000"/>
          <w:sz w:val="24"/>
          <w:szCs w:val="24"/>
        </w:rPr>
        <w:t>tiek pieņemts lēmums par aprūpes mājās pakalpojuma piešķiršanu, tiek noteikts saņemtā pakalpojuma apjoms, aprūpes termiņš, kā arī tiek norādīts aprūpes mājās pakalpojuma sniedzējs;</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15.1. rakstiski informē personu par pieņemto lēmumu;</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15.2. pakalpojuma saņēmējam iekārto atsevišķu klienta lietu;</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15.3. Sociālā dienesta pozitīva lēmuma gadījumā vadītājs slēdz trīspusēju vienošanos par pakalpojumu APRŪPE MĀJĀS ar klientu un pakalpojumu sniedzēju (pielikums Nr.4).</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15.4. APRŪPĒTĀJS aizpilda „Sociālā aprūpētāja darba uzskaites lapu” (pielikums Nr.5).</w:t>
      </w:r>
    </w:p>
    <w:p w:rsidR="00DB3AAF" w:rsidRPr="00DE4A6E" w:rsidRDefault="00DB3AAF" w:rsidP="00DB3AAF">
      <w:pPr>
        <w:tabs>
          <w:tab w:val="left" w:pos="0"/>
        </w:tabs>
        <w:jc w:val="both"/>
        <w:rPr>
          <w:rFonts w:ascii="Times New Roman" w:hAnsi="Times New Roman" w:cs="Times New Roman"/>
          <w:color w:val="000000"/>
          <w:sz w:val="24"/>
          <w:szCs w:val="24"/>
        </w:rPr>
      </w:pPr>
      <w:r w:rsidRPr="00DE4A6E">
        <w:rPr>
          <w:rFonts w:ascii="Times New Roman" w:hAnsi="Times New Roman" w:cs="Times New Roman"/>
          <w:color w:val="000000"/>
          <w:sz w:val="24"/>
          <w:szCs w:val="24"/>
        </w:rPr>
        <w:t>16. Pakalpojuma sniedzējs sniedz aprūpes mājās pakalpojumus atbilstoši DIENESTA sastādītajam aprūpes plānam un noteiktajam aprūpes grafikam, kas saskaņots ar klientu.</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color w:val="000000"/>
          <w:sz w:val="24"/>
          <w:szCs w:val="24"/>
        </w:rPr>
        <w:t>17. DIENESTS periodiski vai rodoties apstākļiem nepieciešamā aprūpes pakalpojumu apjomā pārskata sniegto aprūpes pakalpojumu nepieciešamību un saturu – pastāvīgās aprūpes gadījumā ne retāk kā 1 reizi gadā, pagaidu aprūpes gadījumā reizi trijos mēnešos. Nepieciešamības gadījumā (mainoties veselības stāvoklim) pārskata aprūpējamās personas aprūpes apjomu un saturu. Pēc noteiktā aprūpes laika perioda beigām persona pēc nepieciešamības atkārtoti pieprasa pakalpojumus šajos noteikumos noteiktajā kārtībā.</w:t>
      </w:r>
      <w:r w:rsidRPr="00DE4A6E">
        <w:rPr>
          <w:rFonts w:ascii="Times New Roman" w:hAnsi="Times New Roman" w:cs="Times New Roman"/>
          <w:sz w:val="24"/>
          <w:szCs w:val="24"/>
        </w:rPr>
        <w:t xml:space="preserve"> </w:t>
      </w:r>
    </w:p>
    <w:p w:rsidR="00DB3AAF" w:rsidRPr="00DE4A6E" w:rsidRDefault="00DB3AAF" w:rsidP="00DB3AAF">
      <w:pPr>
        <w:tabs>
          <w:tab w:val="left" w:pos="0"/>
        </w:tabs>
        <w:jc w:val="both"/>
        <w:rPr>
          <w:rFonts w:ascii="Times New Roman" w:hAnsi="Times New Roman" w:cs="Times New Roman"/>
          <w:b/>
          <w:sz w:val="24"/>
          <w:szCs w:val="24"/>
        </w:rPr>
      </w:pPr>
    </w:p>
    <w:p w:rsidR="00DB3AAF" w:rsidRPr="00DE4A6E" w:rsidRDefault="00DB3AAF" w:rsidP="00DB3AAF">
      <w:pPr>
        <w:tabs>
          <w:tab w:val="left" w:pos="0"/>
        </w:tabs>
        <w:jc w:val="center"/>
        <w:rPr>
          <w:rFonts w:ascii="Times New Roman" w:hAnsi="Times New Roman" w:cs="Times New Roman"/>
          <w:b/>
          <w:sz w:val="24"/>
          <w:szCs w:val="24"/>
        </w:rPr>
      </w:pPr>
      <w:r w:rsidRPr="00DE4A6E">
        <w:rPr>
          <w:rFonts w:ascii="Times New Roman" w:hAnsi="Times New Roman" w:cs="Times New Roman"/>
          <w:b/>
          <w:sz w:val="24"/>
          <w:szCs w:val="24"/>
        </w:rPr>
        <w:t>V Pakalpojuma APRŪPE MĀJĀS samaksas kārtība</w:t>
      </w:r>
    </w:p>
    <w:p w:rsidR="00DB3AAF" w:rsidRPr="00DE4A6E" w:rsidRDefault="00DB3AAF" w:rsidP="00DB3AAF">
      <w:pPr>
        <w:tabs>
          <w:tab w:val="left" w:pos="0"/>
        </w:tabs>
        <w:jc w:val="both"/>
        <w:rPr>
          <w:rFonts w:ascii="Times New Roman" w:hAnsi="Times New Roman" w:cs="Times New Roman"/>
          <w:b/>
          <w:sz w:val="24"/>
          <w:szCs w:val="24"/>
        </w:rPr>
      </w:pP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18. Izdevumi par pakalpojuma APRŪPE MĀJĀS sniegšanu tiek segti no Rojas novada pašvaldības budžeta līdzekļiem un klienta līdzmaksājuma (7.1., 7.2., 7.3., 7.4. apakšpunkti).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19. Personām, kurām ir likumīgie apgādnieki, nepieciešamības gadījumā ir iespēja saņemt APRŪPE MĀJĀS pakalpojumu, pašiem samaksājot pakalpojuma sniedzējam  par sniegto pakalpojumu.</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20. Klienta un/vai viņa likumīgo apgādnieku pienākums ir norēķināties par saņemto APRŪPE MĀJĀS pakalpojumu, pamatojoties uz Sociālo pakalpojumu un sociālās palīdzības likuma 8. panta 1. daļu.</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21. Pakalpojuma saņēmējs vai tā likumīgais apgādnieks (-ki) no saviem personīgajiem līdzekļiem veic samaksu par iepriekšējā mēnesī saņemtajiem pakalpojumiem Rojas novada pašvaldības kasē līdz katra mēneša 15. datumam. </w:t>
      </w:r>
    </w:p>
    <w:p w:rsidR="00DB3AAF" w:rsidRPr="00DE4A6E" w:rsidRDefault="00DB3AAF" w:rsidP="00DB3AAF">
      <w:pPr>
        <w:jc w:val="both"/>
        <w:rPr>
          <w:rFonts w:ascii="Times New Roman" w:hAnsi="Times New Roman" w:cs="Times New Roman"/>
          <w:sz w:val="24"/>
          <w:szCs w:val="24"/>
        </w:rPr>
      </w:pPr>
      <w:r w:rsidRPr="00DE4A6E">
        <w:rPr>
          <w:rFonts w:ascii="Times New Roman" w:hAnsi="Times New Roman" w:cs="Times New Roman"/>
          <w:sz w:val="24"/>
          <w:szCs w:val="24"/>
        </w:rPr>
        <w:t>22. No klienta līdzmaksājuma par pakalpojuma APRŪPE MĀJĀS saņemšanu ir atbrīvoti:</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22.1. trūcīgas un maznodrošinātas personas;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22.2. personas, kurām ir noslēgts uzturlīgums ar Rojas novada pašvaldību, vai kuras ir atsavinājušas savu privātīpašumu par labu Rojas novada pašvaldībai.</w:t>
      </w:r>
    </w:p>
    <w:p w:rsidR="00DB3AAF" w:rsidRPr="00DE4A6E" w:rsidRDefault="00DB3AAF" w:rsidP="00DB3AAF">
      <w:pPr>
        <w:tabs>
          <w:tab w:val="left" w:pos="0"/>
        </w:tabs>
        <w:jc w:val="both"/>
        <w:rPr>
          <w:rFonts w:ascii="Times New Roman" w:hAnsi="Times New Roman" w:cs="Times New Roman"/>
          <w:b/>
          <w:sz w:val="24"/>
          <w:szCs w:val="24"/>
        </w:rPr>
      </w:pPr>
    </w:p>
    <w:p w:rsidR="00DB3AAF" w:rsidRPr="00DE4A6E" w:rsidRDefault="00DB3AAF" w:rsidP="00DB3AAF">
      <w:pPr>
        <w:tabs>
          <w:tab w:val="left" w:pos="0"/>
        </w:tabs>
        <w:jc w:val="center"/>
        <w:rPr>
          <w:rFonts w:ascii="Times New Roman" w:hAnsi="Times New Roman" w:cs="Times New Roman"/>
          <w:b/>
          <w:sz w:val="24"/>
          <w:szCs w:val="24"/>
        </w:rPr>
      </w:pPr>
      <w:r w:rsidRPr="00DE4A6E">
        <w:rPr>
          <w:rFonts w:ascii="Times New Roman" w:hAnsi="Times New Roman" w:cs="Times New Roman"/>
          <w:b/>
          <w:sz w:val="24"/>
          <w:szCs w:val="24"/>
        </w:rPr>
        <w:t>VI APRŪPE MĀJĀS pakalpojuma pārtraukšana</w:t>
      </w:r>
    </w:p>
    <w:p w:rsidR="00DB3AAF" w:rsidRPr="00DE4A6E" w:rsidRDefault="00DB3AAF" w:rsidP="00DB3AAF">
      <w:pPr>
        <w:tabs>
          <w:tab w:val="left" w:pos="0"/>
        </w:tabs>
        <w:jc w:val="both"/>
        <w:rPr>
          <w:rFonts w:ascii="Times New Roman" w:hAnsi="Times New Roman" w:cs="Times New Roman"/>
          <w:b/>
          <w:sz w:val="24"/>
          <w:szCs w:val="24"/>
        </w:rPr>
      </w:pP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23. APRŪPE MĀJĀS pakalpojumu pārtrauc sniegt, ja klients: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23.1. atgūst pašaprūpes spējas vai rodas apstākļi, kad aprūpes mājās pakalpojums nevar tikt nodrošināts vai klients neatbilst pakalpojumu piešķiršanas nosacījumiem;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23.2. izbraucis uz patstāvīgu dzīvi citas pašvaldības teritorijā vai uz ārzemēm;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23.3. ir miris;</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lastRenderedPageBreak/>
        <w:t xml:space="preserve">23.4. rakstiski atteicies no aprūpes pakalpojuma;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23.5. ievietots ilgstošas sociālās aprūpes institūcijā;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23.6. Sociālais dienests nevar vienoties viena mēneša laikā par pakalpojuma apmēru, kvalitāti un samaksu;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23.7. nokavējis maksājumus par saņemtajiem pakalpojumiem vairāk par trim mēnešiem.</w:t>
      </w: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center"/>
        <w:rPr>
          <w:rFonts w:ascii="Times New Roman" w:hAnsi="Times New Roman" w:cs="Times New Roman"/>
          <w:b/>
          <w:sz w:val="24"/>
          <w:szCs w:val="24"/>
        </w:rPr>
      </w:pPr>
      <w:r w:rsidRPr="00DE4A6E">
        <w:rPr>
          <w:rFonts w:ascii="Times New Roman" w:hAnsi="Times New Roman" w:cs="Times New Roman"/>
          <w:b/>
          <w:sz w:val="24"/>
          <w:szCs w:val="24"/>
        </w:rPr>
        <w:t>VII Lēmuma apstrīdēšanas un pārsūdzēšanas kārtība</w:t>
      </w:r>
    </w:p>
    <w:p w:rsidR="00DB3AAF" w:rsidRPr="00DE4A6E" w:rsidRDefault="00DB3AAF" w:rsidP="00DB3AAF">
      <w:pPr>
        <w:tabs>
          <w:tab w:val="left" w:pos="0"/>
        </w:tabs>
        <w:jc w:val="both"/>
        <w:rPr>
          <w:rFonts w:ascii="Times New Roman" w:hAnsi="Times New Roman" w:cs="Times New Roman"/>
          <w:b/>
          <w:sz w:val="24"/>
          <w:szCs w:val="24"/>
        </w:rPr>
      </w:pP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24. Ja pakalpojuma pieprasītājs nav apmierināts ar Rojas novada pašvaldības Sociālā dienesta pieņemto lēmumu, viņš ir tiesīgs to apstrīdēt Rojas novada domē. </w:t>
      </w: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 xml:space="preserve">25. Rojas novada pašvaldības Administratīvo aktu strīdu komisijas lēmumu var pārsūdzēt Administratīvajā rajona tiesā likumā noteiktajā kārtībā. </w:t>
      </w: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widowControl w:val="0"/>
        <w:tabs>
          <w:tab w:val="left" w:pos="420"/>
        </w:tabs>
        <w:ind w:left="60"/>
        <w:jc w:val="center"/>
        <w:rPr>
          <w:rFonts w:ascii="Times New Roman" w:hAnsi="Times New Roman" w:cs="Times New Roman"/>
          <w:b/>
          <w:color w:val="000000"/>
          <w:sz w:val="24"/>
          <w:szCs w:val="24"/>
        </w:rPr>
      </w:pPr>
      <w:r w:rsidRPr="00DE4A6E">
        <w:rPr>
          <w:rFonts w:ascii="Times New Roman" w:hAnsi="Times New Roman" w:cs="Times New Roman"/>
          <w:b/>
          <w:color w:val="000000"/>
          <w:sz w:val="24"/>
          <w:szCs w:val="24"/>
        </w:rPr>
        <w:t>VIII Noslēguma jautājumi</w:t>
      </w:r>
    </w:p>
    <w:p w:rsidR="00DB3AAF" w:rsidRPr="00DE4A6E" w:rsidRDefault="00DB3AAF" w:rsidP="00DB3AAF">
      <w:pPr>
        <w:widowControl w:val="0"/>
        <w:tabs>
          <w:tab w:val="num" w:pos="0"/>
          <w:tab w:val="left" w:pos="720"/>
        </w:tabs>
        <w:autoSpaceDE w:val="0"/>
        <w:autoSpaceDN w:val="0"/>
        <w:adjustRightInd w:val="0"/>
        <w:spacing w:before="120"/>
        <w:ind w:right="535"/>
        <w:jc w:val="both"/>
        <w:rPr>
          <w:rFonts w:ascii="Times New Roman" w:hAnsi="Times New Roman" w:cs="Times New Roman"/>
          <w:b/>
          <w:sz w:val="24"/>
          <w:szCs w:val="24"/>
        </w:rPr>
      </w:pPr>
      <w:r w:rsidRPr="00DE4A6E">
        <w:rPr>
          <w:rFonts w:ascii="Times New Roman" w:hAnsi="Times New Roman" w:cs="Times New Roman"/>
          <w:iCs/>
          <w:sz w:val="24"/>
          <w:szCs w:val="24"/>
        </w:rPr>
        <w:t>26.</w:t>
      </w:r>
      <w:r w:rsidRPr="00DE4A6E">
        <w:rPr>
          <w:rFonts w:ascii="Times New Roman" w:hAnsi="Times New Roman" w:cs="Times New Roman"/>
          <w:i/>
          <w:sz w:val="24"/>
          <w:szCs w:val="24"/>
        </w:rPr>
        <w:t xml:space="preserve"> </w:t>
      </w:r>
      <w:r w:rsidRPr="00DE4A6E">
        <w:rPr>
          <w:rFonts w:ascii="Times New Roman" w:hAnsi="Times New Roman" w:cs="Times New Roman"/>
          <w:sz w:val="24"/>
          <w:szCs w:val="24"/>
        </w:rPr>
        <w:t xml:space="preserve"> Līdz ar šo saistošo noteikumu spēkā stāšanos, spēku zaudē normatīvais regulējums par aprūpes mājās pakalpojuma saņemšanas kārtību Rojas novada pašvaldības 2009.gada 11.augusta saistošajos noteikumos Nr.14/2009 (Apstiprināti</w:t>
      </w:r>
      <w:r w:rsidRPr="00DE4A6E">
        <w:rPr>
          <w:rFonts w:ascii="Times New Roman" w:hAnsi="Times New Roman" w:cs="Times New Roman"/>
          <w:b/>
          <w:sz w:val="24"/>
          <w:szCs w:val="24"/>
        </w:rPr>
        <w:t xml:space="preserve"> </w:t>
      </w:r>
      <w:r w:rsidRPr="00DE4A6E">
        <w:rPr>
          <w:rFonts w:ascii="Times New Roman" w:hAnsi="Times New Roman" w:cs="Times New Roman"/>
          <w:sz w:val="24"/>
          <w:szCs w:val="24"/>
        </w:rPr>
        <w:t>ar Rojas novada domes 2009. gada 11.augustā</w:t>
      </w:r>
      <w:r w:rsidRPr="00DE4A6E">
        <w:rPr>
          <w:rFonts w:ascii="Times New Roman" w:hAnsi="Times New Roman" w:cs="Times New Roman"/>
          <w:b/>
          <w:sz w:val="24"/>
          <w:szCs w:val="24"/>
        </w:rPr>
        <w:t xml:space="preserve"> </w:t>
      </w:r>
      <w:r w:rsidRPr="00DE4A6E">
        <w:rPr>
          <w:rFonts w:ascii="Times New Roman" w:hAnsi="Times New Roman" w:cs="Times New Roman"/>
          <w:sz w:val="24"/>
          <w:szCs w:val="24"/>
        </w:rPr>
        <w:t>ar sēdes lēmumu Nr.15.2</w:t>
      </w:r>
      <w:r w:rsidRPr="00DE4A6E">
        <w:rPr>
          <w:rFonts w:ascii="Times New Roman" w:hAnsi="Times New Roman" w:cs="Times New Roman"/>
          <w:b/>
          <w:sz w:val="24"/>
          <w:szCs w:val="24"/>
        </w:rPr>
        <w:t xml:space="preserve"> </w:t>
      </w:r>
      <w:r w:rsidRPr="00DE4A6E">
        <w:rPr>
          <w:rFonts w:ascii="Times New Roman" w:hAnsi="Times New Roman" w:cs="Times New Roman"/>
          <w:sz w:val="24"/>
          <w:szCs w:val="24"/>
        </w:rPr>
        <w:t>(protokols Nr.12)) “Sociālo pakalpojumu saņemšanas kārtība Rojas novadā”.</w:t>
      </w: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pStyle w:val="Normal1"/>
        <w:spacing w:line="23" w:lineRule="atLeast"/>
        <w:rPr>
          <w:rFonts w:cs="Times New Roman"/>
          <w:lang w:val="lv-LV"/>
        </w:rPr>
      </w:pPr>
      <w:r w:rsidRPr="00DE4A6E">
        <w:rPr>
          <w:rFonts w:cs="Times New Roman"/>
          <w:lang w:val="lv-LV"/>
        </w:rPr>
        <w:t>Domes priekšsēdētāja</w:t>
      </w:r>
      <w:r w:rsidRPr="00DE4A6E">
        <w:rPr>
          <w:rFonts w:cs="Times New Roman"/>
          <w:lang w:val="lv-LV"/>
        </w:rPr>
        <w:tab/>
      </w:r>
      <w:r w:rsidRPr="00DE4A6E">
        <w:rPr>
          <w:rFonts w:cs="Times New Roman"/>
          <w:lang w:val="lv-LV"/>
        </w:rPr>
        <w:tab/>
      </w:r>
      <w:r w:rsidRPr="00DE4A6E">
        <w:rPr>
          <w:rFonts w:cs="Times New Roman"/>
          <w:lang w:val="lv-LV"/>
        </w:rPr>
        <w:tab/>
      </w:r>
      <w:r>
        <w:rPr>
          <w:rFonts w:cs="Times New Roman"/>
          <w:lang w:val="lv-LV"/>
        </w:rPr>
        <w:tab/>
      </w:r>
      <w:r>
        <w:rPr>
          <w:rFonts w:cs="Times New Roman"/>
          <w:lang w:val="lv-LV"/>
        </w:rPr>
        <w:tab/>
      </w:r>
      <w:r>
        <w:rPr>
          <w:rFonts w:cs="Times New Roman"/>
          <w:lang w:val="lv-LV"/>
        </w:rPr>
        <w:tab/>
      </w:r>
      <w:r w:rsidRPr="00DE4A6E">
        <w:rPr>
          <w:rFonts w:cs="Times New Roman"/>
          <w:lang w:val="lv-LV"/>
        </w:rPr>
        <w:t>E.Kārkliņa</w:t>
      </w:r>
    </w:p>
    <w:p w:rsidR="00DB3AAF" w:rsidRPr="00CF2300" w:rsidRDefault="00DB3AAF" w:rsidP="00DB3AAF">
      <w:pPr>
        <w:suppressAutoHyphens w:val="0"/>
        <w:autoSpaceDE w:val="0"/>
        <w:autoSpaceDN w:val="0"/>
        <w:adjustRightInd w:val="0"/>
        <w:spacing w:line="23" w:lineRule="atLeast"/>
        <w:jc w:val="both"/>
        <w:rPr>
          <w:rFonts w:ascii="Times New Roman" w:hAnsi="Times New Roman" w:cs="Times New Roman"/>
          <w:sz w:val="24"/>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6B2D03">
      <w:pPr>
        <w:pStyle w:val="Default"/>
        <w:ind w:left="57"/>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DB3AAF" w:rsidRPr="00DE4A6E" w:rsidRDefault="00DB3AAF" w:rsidP="00DB3AAF">
      <w:pPr>
        <w:pStyle w:val="Default"/>
        <w:ind w:left="57"/>
        <w:jc w:val="right"/>
        <w:rPr>
          <w:bCs/>
          <w:i/>
        </w:rPr>
      </w:pPr>
    </w:p>
    <w:p w:rsidR="006B15FD" w:rsidRDefault="006B15FD" w:rsidP="00DB3AAF">
      <w:pPr>
        <w:pStyle w:val="Default"/>
        <w:jc w:val="right"/>
        <w:rPr>
          <w:bCs/>
          <w:i/>
        </w:rPr>
      </w:pPr>
    </w:p>
    <w:p w:rsidR="006B15FD" w:rsidRDefault="006B15FD" w:rsidP="00DB3AAF">
      <w:pPr>
        <w:pStyle w:val="Default"/>
        <w:jc w:val="right"/>
        <w:rPr>
          <w:bCs/>
          <w:i/>
        </w:rPr>
      </w:pPr>
    </w:p>
    <w:p w:rsidR="006B15FD" w:rsidRDefault="006B15FD" w:rsidP="00DB3AAF">
      <w:pPr>
        <w:pStyle w:val="Default"/>
        <w:jc w:val="right"/>
        <w:rPr>
          <w:bCs/>
          <w:i/>
        </w:rPr>
      </w:pPr>
    </w:p>
    <w:p w:rsidR="008A63C5" w:rsidRDefault="008A63C5" w:rsidP="00DB3AAF">
      <w:pPr>
        <w:pStyle w:val="Default"/>
        <w:jc w:val="right"/>
        <w:rPr>
          <w:bCs/>
          <w:i/>
        </w:rPr>
      </w:pPr>
    </w:p>
    <w:p w:rsidR="008A63C5" w:rsidRDefault="008A63C5" w:rsidP="00DB3AAF">
      <w:pPr>
        <w:pStyle w:val="Default"/>
        <w:jc w:val="right"/>
        <w:rPr>
          <w:bCs/>
          <w:i/>
        </w:rPr>
      </w:pPr>
    </w:p>
    <w:p w:rsidR="008A63C5" w:rsidRDefault="008A63C5" w:rsidP="00DB3AAF">
      <w:pPr>
        <w:pStyle w:val="Default"/>
        <w:jc w:val="right"/>
        <w:rPr>
          <w:bCs/>
          <w:i/>
        </w:rPr>
      </w:pPr>
    </w:p>
    <w:p w:rsidR="00661332" w:rsidRDefault="00661332" w:rsidP="00DB3AAF">
      <w:pPr>
        <w:pStyle w:val="Default"/>
        <w:jc w:val="right"/>
        <w:rPr>
          <w:bCs/>
          <w:i/>
        </w:rPr>
      </w:pPr>
    </w:p>
    <w:p w:rsidR="00661332" w:rsidRDefault="00661332" w:rsidP="00DB3AAF">
      <w:pPr>
        <w:pStyle w:val="Default"/>
        <w:jc w:val="right"/>
        <w:rPr>
          <w:bCs/>
          <w:i/>
        </w:rPr>
      </w:pPr>
    </w:p>
    <w:p w:rsidR="00661332" w:rsidRDefault="00661332" w:rsidP="00DB3AAF">
      <w:pPr>
        <w:pStyle w:val="Default"/>
        <w:jc w:val="right"/>
        <w:rPr>
          <w:bCs/>
          <w:i/>
        </w:rPr>
      </w:pPr>
    </w:p>
    <w:p w:rsidR="00661332" w:rsidRDefault="00661332" w:rsidP="00DB3AAF">
      <w:pPr>
        <w:pStyle w:val="Default"/>
        <w:jc w:val="right"/>
        <w:rPr>
          <w:bCs/>
          <w:i/>
        </w:rPr>
      </w:pPr>
    </w:p>
    <w:p w:rsidR="00661332" w:rsidRDefault="00661332" w:rsidP="00DB3AAF">
      <w:pPr>
        <w:pStyle w:val="Default"/>
        <w:jc w:val="right"/>
        <w:rPr>
          <w:bCs/>
          <w:i/>
        </w:rPr>
      </w:pPr>
    </w:p>
    <w:p w:rsidR="00661332" w:rsidRDefault="00661332" w:rsidP="00DB3AAF">
      <w:pPr>
        <w:pStyle w:val="Default"/>
        <w:jc w:val="right"/>
        <w:rPr>
          <w:bCs/>
          <w:i/>
        </w:rPr>
      </w:pPr>
    </w:p>
    <w:p w:rsidR="00661332" w:rsidRDefault="00661332" w:rsidP="00DB3AAF">
      <w:pPr>
        <w:pStyle w:val="Default"/>
        <w:jc w:val="right"/>
        <w:rPr>
          <w:bCs/>
          <w:i/>
        </w:rPr>
      </w:pPr>
    </w:p>
    <w:p w:rsidR="00DB3AAF" w:rsidRPr="00DE4A6E" w:rsidRDefault="00DB3AAF" w:rsidP="00DB3AAF">
      <w:pPr>
        <w:pStyle w:val="Default"/>
        <w:jc w:val="right"/>
        <w:rPr>
          <w:i/>
        </w:rPr>
      </w:pPr>
      <w:r w:rsidRPr="00DE4A6E">
        <w:rPr>
          <w:bCs/>
          <w:i/>
        </w:rPr>
        <w:lastRenderedPageBreak/>
        <w:t>PIELIKUMS Nr.1</w:t>
      </w:r>
    </w:p>
    <w:p w:rsidR="00DB3AAF" w:rsidRPr="00DE4A6E" w:rsidRDefault="00DB3AAF" w:rsidP="00DB3AAF">
      <w:pPr>
        <w:pStyle w:val="Default"/>
        <w:ind w:left="57"/>
        <w:jc w:val="right"/>
        <w:rPr>
          <w:i/>
        </w:rPr>
      </w:pPr>
      <w:r w:rsidRPr="00DE4A6E">
        <w:rPr>
          <w:bCs/>
          <w:i/>
        </w:rPr>
        <w:t xml:space="preserve">Rojas novada pašvaldības Saistošo noteikumu Nr.8/2016 „Par aprūpes mājās </w:t>
      </w:r>
    </w:p>
    <w:p w:rsidR="00DB3AAF" w:rsidRPr="00DE4A6E" w:rsidRDefault="00DB3AAF" w:rsidP="00DB3AAF">
      <w:pPr>
        <w:pStyle w:val="Default"/>
        <w:ind w:left="57"/>
        <w:jc w:val="right"/>
        <w:rPr>
          <w:i/>
        </w:rPr>
      </w:pPr>
      <w:r w:rsidRPr="00DE4A6E">
        <w:rPr>
          <w:bCs/>
          <w:i/>
        </w:rPr>
        <w:t xml:space="preserve">darba organizēšanu un pakalpojuma saņemšanas </w:t>
      </w:r>
    </w:p>
    <w:p w:rsidR="00DB3AAF" w:rsidRPr="00DE4A6E" w:rsidRDefault="00DB3AAF" w:rsidP="00DB3AAF">
      <w:pPr>
        <w:pStyle w:val="Default"/>
        <w:ind w:left="57"/>
        <w:jc w:val="right"/>
      </w:pPr>
      <w:r w:rsidRPr="00DE4A6E">
        <w:rPr>
          <w:bCs/>
          <w:i/>
        </w:rPr>
        <w:t>kārtību Rojas novadā” 13.1. apakšpunktam</w:t>
      </w:r>
    </w:p>
    <w:p w:rsidR="00DB3AAF" w:rsidRPr="00DE4A6E" w:rsidRDefault="00DB3AAF" w:rsidP="00DB3AAF">
      <w:pPr>
        <w:pStyle w:val="Default"/>
      </w:pPr>
      <w:r w:rsidRPr="00DE4A6E">
        <w:rPr>
          <w:i/>
          <w:iCs/>
        </w:rPr>
        <w:t xml:space="preserve"> </w:t>
      </w:r>
    </w:p>
    <w:p w:rsidR="00DB3AAF" w:rsidRPr="00DE4A6E" w:rsidRDefault="00DB3AAF" w:rsidP="00DB3AAF">
      <w:pPr>
        <w:pStyle w:val="Default"/>
        <w:spacing w:line="276" w:lineRule="auto"/>
        <w:jc w:val="center"/>
      </w:pPr>
      <w:r w:rsidRPr="00DE4A6E">
        <w:rPr>
          <w:b/>
          <w:bCs/>
        </w:rPr>
        <w:t>PERSONAS IESNIEGUMS SOCIĀLĀ PAKALPOJUMA</w:t>
      </w:r>
    </w:p>
    <w:p w:rsidR="00DB3AAF" w:rsidRPr="00DE4A6E" w:rsidRDefault="00DB3AAF" w:rsidP="00DB3AAF">
      <w:pPr>
        <w:pStyle w:val="Default"/>
        <w:spacing w:line="276" w:lineRule="auto"/>
        <w:jc w:val="center"/>
      </w:pPr>
      <w:r w:rsidRPr="00DE4A6E">
        <w:rPr>
          <w:b/>
          <w:bCs/>
        </w:rPr>
        <w:t>„APRŪPE MĀJĀS” SAŅEMŠANAI</w:t>
      </w:r>
    </w:p>
    <w:p w:rsidR="00DB3AAF" w:rsidRPr="00DE4A6E" w:rsidRDefault="00DB3AAF" w:rsidP="00DB3AAF">
      <w:pPr>
        <w:pStyle w:val="Default"/>
        <w:spacing w:line="276" w:lineRule="auto"/>
      </w:pPr>
    </w:p>
    <w:p w:rsidR="00DB3AAF" w:rsidRPr="00DE4A6E" w:rsidRDefault="00DB3AAF" w:rsidP="00DB3AAF">
      <w:pPr>
        <w:pStyle w:val="Default"/>
        <w:spacing w:line="276" w:lineRule="auto"/>
      </w:pPr>
      <w:r w:rsidRPr="00DE4A6E">
        <w:t>Vārds, uzvārds _________________________________________________________________</w:t>
      </w:r>
    </w:p>
    <w:p w:rsidR="00DB3AAF" w:rsidRPr="00DE4A6E" w:rsidRDefault="00DB3AAF" w:rsidP="00DB3AAF">
      <w:pPr>
        <w:pStyle w:val="Default"/>
        <w:spacing w:line="276" w:lineRule="auto"/>
      </w:pPr>
      <w:r w:rsidRPr="00DE4A6E">
        <w:t>Personas kods: ___________________________ Dzimšanas vieta ________________________</w:t>
      </w:r>
    </w:p>
    <w:p w:rsidR="00DB3AAF" w:rsidRPr="00DE4A6E" w:rsidRDefault="00DB3AAF" w:rsidP="00DB3AAF">
      <w:pPr>
        <w:pStyle w:val="Default"/>
        <w:spacing w:line="276" w:lineRule="auto"/>
      </w:pPr>
      <w:r w:rsidRPr="00DE4A6E">
        <w:t>Mājas adrese: _____________________________________ Tālrunis: _____________________</w:t>
      </w:r>
    </w:p>
    <w:p w:rsidR="00DB3AAF" w:rsidRPr="00DE4A6E" w:rsidRDefault="00DB3AAF" w:rsidP="00DB3AAF">
      <w:pPr>
        <w:pStyle w:val="Default"/>
        <w:spacing w:line="276" w:lineRule="auto"/>
      </w:pPr>
      <w:r w:rsidRPr="00DE4A6E">
        <w:t>Vai Jūs esat:</w:t>
      </w:r>
    </w:p>
    <w:p w:rsidR="00DB3AAF" w:rsidRPr="00DE4A6E" w:rsidRDefault="00DB3AAF" w:rsidP="00DB3AAF">
      <w:pPr>
        <w:pStyle w:val="Default"/>
        <w:spacing w:line="276" w:lineRule="auto"/>
      </w:pPr>
      <w:r w:rsidRPr="00DE4A6E">
        <w:t>󠆷 vecuma pensionārs, 󠆷󠆷 invalīds ___ grupa, cits variants _______________________________</w:t>
      </w:r>
    </w:p>
    <w:p w:rsidR="00DB3AAF" w:rsidRPr="00DE4A6E" w:rsidRDefault="00DB3AAF" w:rsidP="00DB3AAF">
      <w:pPr>
        <w:pStyle w:val="Default"/>
        <w:spacing w:line="276" w:lineRule="auto"/>
      </w:pPr>
      <w:r w:rsidRPr="00DE4A6E">
        <w:t>Jūs esat: Latvijas Republikas pilsonis: 󠆷󠆷 Jā 󠆷󠆷 Nē</w:t>
      </w:r>
    </w:p>
    <w:p w:rsidR="00DB3AAF" w:rsidRPr="00DE4A6E" w:rsidRDefault="00DB3AAF" w:rsidP="00DB3AAF">
      <w:pPr>
        <w:pStyle w:val="Default"/>
        <w:spacing w:line="276" w:lineRule="auto"/>
      </w:pPr>
      <w:r w:rsidRPr="00DE4A6E">
        <w:t>No kura gada dzīvojat pašvaldības teritorijā __________________________________________</w:t>
      </w:r>
    </w:p>
    <w:p w:rsidR="00DB3AAF" w:rsidRPr="00DE4A6E" w:rsidRDefault="00DB3AAF" w:rsidP="00DB3AAF">
      <w:pPr>
        <w:pStyle w:val="Default"/>
        <w:spacing w:line="276" w:lineRule="auto"/>
      </w:pPr>
      <w:r w:rsidRPr="00DE4A6E">
        <w:t xml:space="preserve">Dzīvojat: 󠆷󠆷 mājā, 󠆷󠆷 dzīvoklī, 󠆷󠆷 istabā, 󠆷 󠆷󠆷 citā vietā __________________________________ , </w:t>
      </w:r>
    </w:p>
    <w:p w:rsidR="00DB3AAF" w:rsidRPr="00DE4A6E" w:rsidRDefault="00DB3AAF" w:rsidP="00DB3AAF">
      <w:pPr>
        <w:pStyle w:val="Default"/>
        <w:spacing w:line="276" w:lineRule="auto"/>
      </w:pPr>
      <w:r w:rsidRPr="00DE4A6E">
        <w:t>kur esat: 󠆷󠆷 īpašnieks, 󠆷󠆷 īrnieks.</w:t>
      </w:r>
    </w:p>
    <w:p w:rsidR="00DB3AAF" w:rsidRPr="00DE4A6E" w:rsidRDefault="00DB3AAF" w:rsidP="00DB3AAF">
      <w:pPr>
        <w:pStyle w:val="Default"/>
        <w:spacing w:line="276" w:lineRule="auto"/>
      </w:pPr>
      <w:r w:rsidRPr="00DE4A6E">
        <w:t>Izīrētāja vārds, uzvārds __________________________________________________________</w:t>
      </w:r>
    </w:p>
    <w:p w:rsidR="00DB3AAF" w:rsidRPr="00DE4A6E" w:rsidRDefault="00DB3AAF" w:rsidP="00DB3AAF">
      <w:pPr>
        <w:pStyle w:val="Default"/>
        <w:spacing w:line="276" w:lineRule="auto"/>
      </w:pPr>
      <w:r w:rsidRPr="00DE4A6E">
        <w:t xml:space="preserve">Dzīvoklis privatizēts: 󠆷󠆷 Jā, 󠆷󠆷 Nē. </w:t>
      </w:r>
    </w:p>
    <w:p w:rsidR="00DB3AAF" w:rsidRPr="00DE4A6E" w:rsidRDefault="00DB3AAF" w:rsidP="00DB3AAF">
      <w:pPr>
        <w:pStyle w:val="Default"/>
        <w:spacing w:line="276" w:lineRule="auto"/>
      </w:pPr>
      <w:r w:rsidRPr="00DE4A6E">
        <w:t>Privatizētāja vārds, uzvārds, radniecība, dzīves vieta:</w:t>
      </w:r>
    </w:p>
    <w:p w:rsidR="00DB3AAF" w:rsidRPr="00DE4A6E" w:rsidRDefault="00DB3AAF" w:rsidP="00DB3AAF">
      <w:pPr>
        <w:pStyle w:val="Default"/>
        <w:spacing w:line="276" w:lineRule="auto"/>
      </w:pPr>
      <w:r w:rsidRPr="00DE4A6E">
        <w:t>______________________________________________________________________________</w:t>
      </w:r>
    </w:p>
    <w:p w:rsidR="00DB3AAF" w:rsidRPr="00DE4A6E" w:rsidRDefault="00DB3AAF" w:rsidP="00DB3AAF">
      <w:pPr>
        <w:pStyle w:val="Default"/>
        <w:spacing w:line="276" w:lineRule="auto"/>
      </w:pPr>
      <w:r w:rsidRPr="00DE4A6E">
        <w:t>Jūs dzīvojat viens: 󠆷󠆷 Jā, 󠆷󠆷 Nē.</w:t>
      </w:r>
    </w:p>
    <w:p w:rsidR="00DB3AAF" w:rsidRPr="00DE4A6E" w:rsidRDefault="00DB3AAF" w:rsidP="00DB3AAF">
      <w:pPr>
        <w:pStyle w:val="Default"/>
        <w:spacing w:line="276" w:lineRule="auto"/>
      </w:pPr>
      <w:r w:rsidRPr="00DE4A6E">
        <w:t>Ziņas par kopā dzīvojošām personām: vārds, uzvārds vecums, radniecības pakāpe:</w:t>
      </w:r>
    </w:p>
    <w:p w:rsidR="00DB3AAF" w:rsidRPr="00DE4A6E" w:rsidRDefault="00DB3AAF" w:rsidP="00DB3AAF">
      <w:pPr>
        <w:pStyle w:val="Default"/>
        <w:spacing w:line="276" w:lineRule="auto"/>
      </w:pPr>
      <w:r w:rsidRPr="00DE4A6E">
        <w:t>______________________________________________________________________________</w:t>
      </w:r>
    </w:p>
    <w:p w:rsidR="00DB3AAF" w:rsidRPr="00DE4A6E" w:rsidRDefault="00DB3AAF" w:rsidP="00DB3AAF">
      <w:pPr>
        <w:pStyle w:val="Default"/>
        <w:spacing w:line="276" w:lineRule="auto"/>
      </w:pPr>
      <w:r w:rsidRPr="00DE4A6E">
        <w:t>Atsevišķi dzīvojoši apgādnieki, Civillikumā (bērni, mazbērni) noteiktā kārtībā: 󠆷󠆷 Jā, 󠆷󠆷 Nē.</w:t>
      </w:r>
    </w:p>
    <w:p w:rsidR="00DB3AAF" w:rsidRPr="00DE4A6E" w:rsidRDefault="00DB3AAF" w:rsidP="00DB3AAF">
      <w:pPr>
        <w:pStyle w:val="Default"/>
        <w:spacing w:line="276" w:lineRule="auto"/>
      </w:pPr>
      <w:r w:rsidRPr="00DE4A6E">
        <w:t>Vārds, uzvārds, vecums, radniecības pakāpe, adrese: ___________________________________</w:t>
      </w:r>
    </w:p>
    <w:p w:rsidR="00DB3AAF" w:rsidRPr="00DE4A6E" w:rsidRDefault="00DB3AAF" w:rsidP="00DB3AAF">
      <w:pPr>
        <w:pStyle w:val="Default"/>
        <w:spacing w:line="276" w:lineRule="auto"/>
      </w:pPr>
      <w:r w:rsidRPr="00DE4A6E">
        <w:t>______________________________________________________________________________</w:t>
      </w:r>
    </w:p>
    <w:p w:rsidR="00DB3AAF" w:rsidRPr="00DE4A6E" w:rsidRDefault="00DB3AAF" w:rsidP="00DB3AAF">
      <w:pPr>
        <w:pStyle w:val="Default"/>
        <w:spacing w:line="276" w:lineRule="auto"/>
      </w:pPr>
      <w:r w:rsidRPr="00DE4A6E">
        <w:t>______________________________________________________________________________</w:t>
      </w:r>
    </w:p>
    <w:p w:rsidR="00DB3AAF" w:rsidRPr="00DE4A6E" w:rsidRDefault="00DB3AAF" w:rsidP="00DB3AAF">
      <w:pPr>
        <w:pStyle w:val="Default"/>
        <w:spacing w:line="276" w:lineRule="auto"/>
      </w:pPr>
      <w:r w:rsidRPr="00DE4A6E">
        <w:t>Ienākuma veids - pensija (cits) _____________________________________________________</w:t>
      </w:r>
    </w:p>
    <w:p w:rsidR="00DB3AAF" w:rsidRPr="00DE4A6E" w:rsidRDefault="00DB3AAF" w:rsidP="00DB3AAF">
      <w:pPr>
        <w:pStyle w:val="Default"/>
        <w:spacing w:line="276" w:lineRule="auto"/>
      </w:pPr>
      <w:r w:rsidRPr="00DE4A6E">
        <w:t xml:space="preserve">Mēneša ienākumi </w:t>
      </w:r>
      <w:r w:rsidRPr="00DE4A6E">
        <w:rPr>
          <w:i/>
          <w:iCs/>
        </w:rPr>
        <w:t>euro</w:t>
      </w:r>
      <w:r w:rsidRPr="00DE4A6E">
        <w:t>____________________________________________________________</w:t>
      </w:r>
    </w:p>
    <w:p w:rsidR="00DB3AAF" w:rsidRPr="00DE4A6E" w:rsidRDefault="00DB3AAF" w:rsidP="00DB3AAF">
      <w:pPr>
        <w:pStyle w:val="Default"/>
        <w:spacing w:line="276" w:lineRule="auto"/>
      </w:pPr>
    </w:p>
    <w:p w:rsidR="00DB3AAF" w:rsidRPr="00DE4A6E" w:rsidRDefault="00DB3AAF" w:rsidP="00DB3AAF">
      <w:pPr>
        <w:pStyle w:val="Default"/>
        <w:spacing w:line="276" w:lineRule="auto"/>
      </w:pPr>
      <w:r w:rsidRPr="00DE4A6E">
        <w:t xml:space="preserve">Esmu sniedzis patiesas ziņas par sevi un citām personām. </w:t>
      </w:r>
    </w:p>
    <w:p w:rsidR="00DB3AAF" w:rsidRPr="00DE4A6E" w:rsidRDefault="00DB3AAF" w:rsidP="00DB3AAF">
      <w:pPr>
        <w:pStyle w:val="Default"/>
        <w:spacing w:line="276" w:lineRule="auto"/>
      </w:pPr>
      <w:r w:rsidRPr="00DE4A6E">
        <w:lastRenderedPageBreak/>
        <w:t>Apzinos, ka nepatiesu ziņu sniegšanas gadījumā iestājas atbildība saskaņā ar spēkā esošajiem tiesību aktiem.</w:t>
      </w:r>
    </w:p>
    <w:p w:rsidR="00DB3AAF" w:rsidRPr="00DE4A6E" w:rsidRDefault="00DB3AAF" w:rsidP="00DB3AAF">
      <w:pPr>
        <w:pStyle w:val="Default"/>
        <w:spacing w:line="276" w:lineRule="auto"/>
      </w:pPr>
    </w:p>
    <w:p w:rsidR="00DB3AAF" w:rsidRPr="00DE4A6E" w:rsidRDefault="00DB3AAF" w:rsidP="00DB3AAF">
      <w:pPr>
        <w:pStyle w:val="Default"/>
        <w:spacing w:line="276" w:lineRule="auto"/>
      </w:pPr>
      <w:r w:rsidRPr="00DE4A6E">
        <w:t>Iesniedzēja paraksts ___________________  datums ______________________</w:t>
      </w:r>
    </w:p>
    <w:p w:rsidR="00DB3AAF" w:rsidRPr="00DE4A6E" w:rsidRDefault="00DB3AAF" w:rsidP="00DB3AAF">
      <w:pPr>
        <w:pStyle w:val="Default"/>
        <w:spacing w:line="276" w:lineRule="auto"/>
      </w:pPr>
    </w:p>
    <w:p w:rsidR="00DB3AAF" w:rsidRPr="00DE4A6E" w:rsidRDefault="00DB3AAF" w:rsidP="00DB3AAF">
      <w:pPr>
        <w:pStyle w:val="Default"/>
        <w:spacing w:line="276" w:lineRule="auto"/>
      </w:pPr>
      <w:r w:rsidRPr="00DE4A6E">
        <w:t>Ieteikums Aprūpes mājās pakalpojuma piešķiršanai: 󠆷󠆷 Jā, 󠆷󠆷 Nē.</w:t>
      </w:r>
    </w:p>
    <w:p w:rsidR="00DB3AAF" w:rsidRPr="00DE4A6E" w:rsidRDefault="00DB3AAF" w:rsidP="00DB3AAF">
      <w:pPr>
        <w:pStyle w:val="Default"/>
        <w:spacing w:line="276" w:lineRule="auto"/>
      </w:pPr>
      <w:r w:rsidRPr="00DE4A6E">
        <w:t>Cēlonis noraidīšanai _____________________________________________________________</w:t>
      </w:r>
    </w:p>
    <w:p w:rsidR="00DB3AAF" w:rsidRPr="00DE4A6E" w:rsidRDefault="00DB3AAF" w:rsidP="00DB3AAF">
      <w:pPr>
        <w:pStyle w:val="Default"/>
        <w:spacing w:line="276" w:lineRule="auto"/>
      </w:pPr>
      <w:r w:rsidRPr="00DE4A6E">
        <w:t>______________________________________________________________________________</w:t>
      </w:r>
    </w:p>
    <w:p w:rsidR="00DB3AAF" w:rsidRPr="00DE4A6E" w:rsidRDefault="00DB3AAF" w:rsidP="00DB3AAF">
      <w:pPr>
        <w:pStyle w:val="Default"/>
        <w:spacing w:line="276" w:lineRule="auto"/>
      </w:pPr>
      <w:r w:rsidRPr="00DE4A6E">
        <w:t>______________________________________________________________________________</w:t>
      </w:r>
    </w:p>
    <w:p w:rsidR="00DB3AAF" w:rsidRPr="00DE4A6E" w:rsidRDefault="00DB3AAF" w:rsidP="00DB3AAF">
      <w:pPr>
        <w:pStyle w:val="Default"/>
        <w:spacing w:line="276" w:lineRule="auto"/>
      </w:pPr>
    </w:p>
    <w:p w:rsidR="00DB3AAF" w:rsidRPr="00DE4A6E" w:rsidRDefault="00DB3AAF" w:rsidP="00DB3AAF">
      <w:pPr>
        <w:pStyle w:val="Default"/>
        <w:spacing w:line="276" w:lineRule="auto"/>
      </w:pPr>
      <w:r w:rsidRPr="00DE4A6E">
        <w:t>Sociālais darbinieks: _____________________________________________________________</w:t>
      </w:r>
    </w:p>
    <w:p w:rsidR="00DB3AAF" w:rsidRPr="00DE4A6E" w:rsidRDefault="00DB3AAF" w:rsidP="00DB3AAF">
      <w:pPr>
        <w:tabs>
          <w:tab w:val="left" w:pos="0"/>
        </w:tabs>
        <w:rPr>
          <w:rFonts w:ascii="Times New Roman" w:hAnsi="Times New Roman" w:cs="Times New Roman"/>
          <w:sz w:val="24"/>
          <w:szCs w:val="24"/>
        </w:rPr>
      </w:pPr>
    </w:p>
    <w:p w:rsidR="00DB3AAF" w:rsidRPr="00DE4A6E" w:rsidRDefault="00DB3AAF" w:rsidP="00DB3AAF">
      <w:pPr>
        <w:tabs>
          <w:tab w:val="left" w:pos="0"/>
        </w:tabs>
        <w:rPr>
          <w:rFonts w:ascii="Times New Roman" w:hAnsi="Times New Roman" w:cs="Times New Roman"/>
          <w:sz w:val="24"/>
          <w:szCs w:val="24"/>
        </w:rPr>
      </w:pPr>
      <w:r w:rsidRPr="00DE4A6E">
        <w:rPr>
          <w:rFonts w:ascii="Times New Roman" w:hAnsi="Times New Roman" w:cs="Times New Roman"/>
          <w:sz w:val="24"/>
          <w:szCs w:val="24"/>
        </w:rPr>
        <w:t>20___. gada ___.__________________</w:t>
      </w:r>
    </w:p>
    <w:p w:rsidR="00DB3AAF" w:rsidRPr="00DE4A6E" w:rsidRDefault="00DB3AAF" w:rsidP="00DB3AAF">
      <w:pPr>
        <w:tabs>
          <w:tab w:val="left" w:pos="0"/>
        </w:tabs>
        <w:rPr>
          <w:rFonts w:ascii="Times New Roman" w:hAnsi="Times New Roman" w:cs="Times New Roman"/>
          <w:sz w:val="24"/>
          <w:szCs w:val="24"/>
        </w:rPr>
      </w:pPr>
    </w:p>
    <w:p w:rsidR="00DB3AAF" w:rsidRPr="00DE4A6E" w:rsidRDefault="00DB3AAF" w:rsidP="00DB3AAF">
      <w:pPr>
        <w:tabs>
          <w:tab w:val="left" w:pos="0"/>
        </w:tabs>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suppressAutoHyphens w:val="0"/>
        <w:rPr>
          <w:rFonts w:ascii="Times New Roman" w:eastAsia="Times New Roman" w:hAnsi="Times New Roman" w:cs="Times New Roman"/>
          <w:bCs/>
          <w:i/>
          <w:color w:val="000000"/>
          <w:sz w:val="24"/>
          <w:szCs w:val="24"/>
          <w:lang w:eastAsia="lv-LV"/>
        </w:rPr>
      </w:pPr>
      <w:r w:rsidRPr="00DE4A6E">
        <w:rPr>
          <w:bCs/>
          <w:i/>
        </w:rPr>
        <w:br w:type="page"/>
      </w:r>
    </w:p>
    <w:p w:rsidR="00DB3AAF" w:rsidRPr="00DE4A6E" w:rsidRDefault="00DB3AAF" w:rsidP="00DB3AAF">
      <w:pPr>
        <w:pStyle w:val="Default"/>
        <w:jc w:val="right"/>
        <w:rPr>
          <w:i/>
        </w:rPr>
      </w:pPr>
      <w:r w:rsidRPr="00DE4A6E">
        <w:rPr>
          <w:bCs/>
          <w:i/>
        </w:rPr>
        <w:lastRenderedPageBreak/>
        <w:t>PIELIKUMS Nr.2</w:t>
      </w:r>
    </w:p>
    <w:p w:rsidR="00DB3AAF" w:rsidRPr="00DE4A6E" w:rsidRDefault="00DB3AAF" w:rsidP="00DB3AAF">
      <w:pPr>
        <w:pStyle w:val="Default"/>
        <w:jc w:val="right"/>
        <w:rPr>
          <w:i/>
        </w:rPr>
      </w:pPr>
      <w:r w:rsidRPr="00DE4A6E">
        <w:rPr>
          <w:bCs/>
          <w:i/>
        </w:rPr>
        <w:t xml:space="preserve">Rojas novada pašvaldības Saistošo noteikumu Nr.8/2016 „Par aprūpes mājās </w:t>
      </w:r>
    </w:p>
    <w:p w:rsidR="00DB3AAF" w:rsidRPr="00DE4A6E" w:rsidRDefault="00DB3AAF" w:rsidP="00DB3AAF">
      <w:pPr>
        <w:pStyle w:val="Default"/>
        <w:jc w:val="right"/>
        <w:rPr>
          <w:i/>
        </w:rPr>
      </w:pPr>
      <w:r w:rsidRPr="00DE4A6E">
        <w:rPr>
          <w:bCs/>
          <w:i/>
        </w:rPr>
        <w:t xml:space="preserve">darba organizēšanu un pakalpojuma saņemšanas </w:t>
      </w:r>
    </w:p>
    <w:p w:rsidR="00DB3AAF" w:rsidRPr="00DE4A6E" w:rsidRDefault="00DB3AAF" w:rsidP="00DB3AAF">
      <w:pPr>
        <w:pStyle w:val="Default"/>
        <w:jc w:val="right"/>
        <w:rPr>
          <w:i/>
        </w:rPr>
      </w:pPr>
      <w:r w:rsidRPr="00DE4A6E">
        <w:rPr>
          <w:bCs/>
          <w:i/>
        </w:rPr>
        <w:t>kārtību Rojas novadā” 13.2. apakšpunktam</w:t>
      </w:r>
    </w:p>
    <w:p w:rsidR="00DB3AAF" w:rsidRPr="00DE4A6E" w:rsidRDefault="00DB3AAF" w:rsidP="00DB3AAF">
      <w:pPr>
        <w:pStyle w:val="Default"/>
        <w:jc w:val="center"/>
        <w:rPr>
          <w:b/>
          <w:bCs/>
        </w:rPr>
      </w:pPr>
    </w:p>
    <w:p w:rsidR="00DB3AAF" w:rsidRPr="00DE4A6E" w:rsidRDefault="00DB3AAF" w:rsidP="00DB3AAF">
      <w:pPr>
        <w:pStyle w:val="Default"/>
        <w:jc w:val="center"/>
        <w:rPr>
          <w:b/>
        </w:rPr>
      </w:pPr>
      <w:r w:rsidRPr="00DE4A6E">
        <w:rPr>
          <w:b/>
          <w:bCs/>
        </w:rPr>
        <w:t>MEDICĪNAS IESTĀDES SLĒDZIENS PAR PAKALPOJUMA</w:t>
      </w:r>
    </w:p>
    <w:p w:rsidR="00DB3AAF" w:rsidRPr="00DE4A6E" w:rsidRDefault="00DB3AAF" w:rsidP="00DB3AAF">
      <w:pPr>
        <w:pStyle w:val="Default"/>
        <w:jc w:val="center"/>
        <w:rPr>
          <w:b/>
        </w:rPr>
      </w:pPr>
      <w:r w:rsidRPr="00DE4A6E">
        <w:rPr>
          <w:b/>
          <w:bCs/>
        </w:rPr>
        <w:t>„APRŪPE MĀJĀS” NEPIECIEŠAMĪBU</w:t>
      </w:r>
    </w:p>
    <w:p w:rsidR="00DB3AAF" w:rsidRPr="00DE4A6E" w:rsidRDefault="00DB3AAF" w:rsidP="00DB3AAF">
      <w:pPr>
        <w:pStyle w:val="Default"/>
        <w:jc w:val="center"/>
        <w:rPr>
          <w:b/>
          <w:bCs/>
        </w:rPr>
      </w:pPr>
    </w:p>
    <w:p w:rsidR="00DB3AAF" w:rsidRPr="00DE4A6E" w:rsidRDefault="00DB3AAF" w:rsidP="00DB3AAF">
      <w:pPr>
        <w:pStyle w:val="Default"/>
      </w:pPr>
      <w:r w:rsidRPr="00DE4A6E">
        <w:rPr>
          <w:b/>
          <w:bCs/>
        </w:rPr>
        <w:t>Pacienta vārds, uzvārds</w:t>
      </w:r>
      <w:r w:rsidRPr="00DE4A6E">
        <w:t>________________________________________________________</w:t>
      </w:r>
    </w:p>
    <w:p w:rsidR="00DB3AAF" w:rsidRPr="00DE4A6E" w:rsidRDefault="00DB3AAF" w:rsidP="00DB3AAF">
      <w:pPr>
        <w:pStyle w:val="Default"/>
      </w:pPr>
      <w:r w:rsidRPr="00DE4A6E">
        <w:t>Dzimšanas datums: _______ . gada ____ . ________________ dzimums: 󠆷󠆷</w:t>
      </w:r>
      <w:r w:rsidRPr="00DE4A6E">
        <w:rPr>
          <w:b/>
          <w:bCs/>
        </w:rPr>
        <w:t xml:space="preserve"> siev., </w:t>
      </w:r>
      <w:r w:rsidRPr="00DE4A6E">
        <w:t>󠆷󠆷</w:t>
      </w:r>
      <w:r w:rsidRPr="00DE4A6E">
        <w:rPr>
          <w:b/>
          <w:bCs/>
        </w:rPr>
        <w:t xml:space="preserve"> vīr.</w:t>
      </w:r>
    </w:p>
    <w:p w:rsidR="00DB3AAF" w:rsidRPr="00DE4A6E" w:rsidRDefault="00DB3AAF" w:rsidP="00DB3AAF">
      <w:pPr>
        <w:pStyle w:val="Default"/>
      </w:pPr>
      <w:r w:rsidRPr="00DE4A6E">
        <w:t>Mājas adrese: _________________________________________________________________</w:t>
      </w:r>
    </w:p>
    <w:p w:rsidR="00DB3AAF" w:rsidRPr="00DE4A6E" w:rsidRDefault="00DB3AAF" w:rsidP="00DB3AAF">
      <w:pPr>
        <w:pStyle w:val="Default"/>
      </w:pPr>
      <w:r w:rsidRPr="00DE4A6E">
        <w:t>Ārstniecības iestādes nosaukums, adrese ___________________________________________</w:t>
      </w:r>
    </w:p>
    <w:p w:rsidR="00DB3AAF" w:rsidRPr="00DE4A6E" w:rsidRDefault="00DB3AAF" w:rsidP="00DB3AAF">
      <w:pPr>
        <w:pStyle w:val="Default"/>
      </w:pPr>
      <w:r w:rsidRPr="00DE4A6E">
        <w:t>Tālrunis _____________________________________________________________________</w:t>
      </w:r>
    </w:p>
    <w:p w:rsidR="00DB3AAF" w:rsidRPr="00DE4A6E" w:rsidRDefault="00DB3AAF" w:rsidP="00DB3AAF">
      <w:pPr>
        <w:pStyle w:val="Default"/>
      </w:pPr>
      <w:r w:rsidRPr="00DE4A6E">
        <w:t>Ģimenes ārsts ________________________________________________________________</w:t>
      </w:r>
    </w:p>
    <w:p w:rsidR="00DB3AAF" w:rsidRPr="00DE4A6E" w:rsidRDefault="00DB3AAF" w:rsidP="00DB3AAF">
      <w:pPr>
        <w:pStyle w:val="Default"/>
      </w:pPr>
      <w:r w:rsidRPr="00DE4A6E">
        <w:t>____________________________________________________________________________</w:t>
      </w:r>
    </w:p>
    <w:p w:rsidR="00DB3AAF" w:rsidRPr="00DE4A6E" w:rsidRDefault="00DB3AAF" w:rsidP="00DB3AAF">
      <w:pPr>
        <w:pStyle w:val="Default"/>
      </w:pPr>
      <w:r w:rsidRPr="00DE4A6E">
        <w:rPr>
          <w:b/>
          <w:bCs/>
        </w:rPr>
        <w:t>1. Vispārējā veselības stāvokļa novērtējums.</w:t>
      </w:r>
    </w:p>
    <w:p w:rsidR="00DB3AAF" w:rsidRPr="00DE4A6E" w:rsidRDefault="00DB3AAF" w:rsidP="00DB3AAF">
      <w:pPr>
        <w:pStyle w:val="Default"/>
      </w:pPr>
      <w:r w:rsidRPr="00DE4A6E">
        <w:t>Pamata diagnoze: _____________________________________________________________</w:t>
      </w:r>
    </w:p>
    <w:p w:rsidR="00DB3AAF" w:rsidRPr="00DE4A6E" w:rsidRDefault="00DB3AAF" w:rsidP="00DB3AAF">
      <w:pPr>
        <w:pStyle w:val="Default"/>
        <w:ind w:right="730"/>
      </w:pPr>
      <w:r w:rsidRPr="00DE4A6E">
        <w:t>Blakusdiagnoz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AAF" w:rsidRPr="00DE4A6E" w:rsidRDefault="00DB3AAF" w:rsidP="00DB3AAF">
      <w:pPr>
        <w:pStyle w:val="Default"/>
      </w:pPr>
      <w:r w:rsidRPr="00DE4A6E">
        <w:t>Medikamenti, palīglīdzekļi (brilles, dzirdes aparāts u. c.) ______________________________</w:t>
      </w:r>
    </w:p>
    <w:p w:rsidR="00DB3AAF" w:rsidRPr="00DE4A6E" w:rsidRDefault="00DB3AAF" w:rsidP="00DB3AAF">
      <w:pPr>
        <w:pStyle w:val="Default"/>
      </w:pPr>
      <w:r w:rsidRPr="00DE4A6E">
        <w:t>____________________________________________________________________________</w:t>
      </w:r>
    </w:p>
    <w:p w:rsidR="00DB3AAF" w:rsidRPr="00DE4A6E" w:rsidRDefault="00DB3AAF" w:rsidP="00DB3AAF">
      <w:pPr>
        <w:pStyle w:val="Default"/>
      </w:pPr>
      <w:r w:rsidRPr="00DE4A6E">
        <w:rPr>
          <w:b/>
          <w:bCs/>
        </w:rPr>
        <w:t>2. Garīgās veselības stāvokļa novērtējums.</w:t>
      </w:r>
    </w:p>
    <w:p w:rsidR="00DB3AAF" w:rsidRPr="00DE4A6E" w:rsidRDefault="00DB3AAF" w:rsidP="00DB3AAF">
      <w:pPr>
        <w:pStyle w:val="Default"/>
      </w:pPr>
      <w:r w:rsidRPr="00DE4A6E">
        <w:t>1) Atmiņa, orientēšanās: 󠆷󠆷</w:t>
      </w:r>
      <w:r w:rsidRPr="00DE4A6E">
        <w:rPr>
          <w:b/>
          <w:bCs/>
        </w:rPr>
        <w:t xml:space="preserve"> teicama, </w:t>
      </w:r>
      <w:r w:rsidRPr="00DE4A6E">
        <w:t>󠆷󠆷</w:t>
      </w:r>
      <w:r w:rsidRPr="00DE4A6E">
        <w:rPr>
          <w:b/>
          <w:bCs/>
        </w:rPr>
        <w:t xml:space="preserve"> laba, </w:t>
      </w:r>
      <w:r w:rsidRPr="00DE4A6E">
        <w:t>󠆷󠆷</w:t>
      </w:r>
      <w:r w:rsidRPr="00DE4A6E">
        <w:rPr>
          <w:b/>
          <w:bCs/>
        </w:rPr>
        <w:t xml:space="preserve"> vidēja, </w:t>
      </w:r>
      <w:r w:rsidRPr="00DE4A6E">
        <w:t>󠆷󠆷</w:t>
      </w:r>
      <w:r w:rsidRPr="00DE4A6E">
        <w:rPr>
          <w:b/>
          <w:bCs/>
        </w:rPr>
        <w:t xml:space="preserve"> slikta</w:t>
      </w:r>
    </w:p>
    <w:p w:rsidR="00DB3AAF" w:rsidRPr="00DE4A6E" w:rsidRDefault="00DB3AAF" w:rsidP="00DB3AAF">
      <w:pPr>
        <w:pStyle w:val="Default"/>
      </w:pPr>
      <w:r w:rsidRPr="00DE4A6E">
        <w:t>2) Saprātīgu spriedumu pieņemšana: 󠆷󠆷 t</w:t>
      </w:r>
      <w:r w:rsidRPr="00DE4A6E">
        <w:rPr>
          <w:b/>
          <w:bCs/>
        </w:rPr>
        <w:t xml:space="preserve">eicama, </w:t>
      </w:r>
      <w:r w:rsidRPr="00DE4A6E">
        <w:t>󠆷󠆷</w:t>
      </w:r>
      <w:r w:rsidRPr="00DE4A6E">
        <w:rPr>
          <w:b/>
          <w:bCs/>
        </w:rPr>
        <w:t xml:space="preserve"> laba, </w:t>
      </w:r>
      <w:r w:rsidRPr="00DE4A6E">
        <w:t>󠆷󠆷</w:t>
      </w:r>
      <w:r w:rsidRPr="00DE4A6E">
        <w:rPr>
          <w:b/>
          <w:bCs/>
        </w:rPr>
        <w:t xml:space="preserve"> vidēja, </w:t>
      </w:r>
      <w:r w:rsidRPr="00DE4A6E">
        <w:t>󠆷󠆷</w:t>
      </w:r>
      <w:r w:rsidRPr="00DE4A6E">
        <w:rPr>
          <w:b/>
          <w:bCs/>
        </w:rPr>
        <w:t xml:space="preserve"> slikta</w:t>
      </w:r>
    </w:p>
    <w:p w:rsidR="00DB3AAF" w:rsidRPr="00DE4A6E" w:rsidRDefault="00DB3AAF" w:rsidP="00DB3AAF">
      <w:pPr>
        <w:pStyle w:val="Default"/>
      </w:pPr>
      <w:r w:rsidRPr="00DE4A6E">
        <w:t>3) Vispārējā garīgā stāvokļa novērtējums: (traucējuma gadījumā paskaidrot sīkāk)</w:t>
      </w:r>
    </w:p>
    <w:p w:rsidR="00DB3AAF" w:rsidRPr="00DE4A6E" w:rsidRDefault="00DB3AAF" w:rsidP="00DB3AAF">
      <w:pPr>
        <w:pStyle w:val="Default"/>
      </w:pPr>
      <w:r w:rsidRPr="00DE4A6E">
        <w:t>󠆷</w:t>
      </w:r>
      <w:r w:rsidRPr="00DE4A6E">
        <w:rPr>
          <w:b/>
          <w:bCs/>
        </w:rPr>
        <w:t xml:space="preserve"> teicams,</w:t>
      </w:r>
      <w:r w:rsidRPr="00DE4A6E">
        <w:t xml:space="preserve"> 󠆷󠆷</w:t>
      </w:r>
      <w:r w:rsidRPr="00DE4A6E">
        <w:rPr>
          <w:b/>
          <w:bCs/>
        </w:rPr>
        <w:t xml:space="preserve"> labs,</w:t>
      </w:r>
      <w:r w:rsidRPr="00DE4A6E">
        <w:t xml:space="preserve"> 󠆷󠆷</w:t>
      </w:r>
      <w:r w:rsidRPr="00DE4A6E">
        <w:rPr>
          <w:b/>
          <w:bCs/>
        </w:rPr>
        <w:t xml:space="preserve"> vidēji traucējumi, </w:t>
      </w:r>
      <w:r w:rsidRPr="00DE4A6E">
        <w:t>󠆷󠆷</w:t>
      </w:r>
      <w:r w:rsidRPr="00DE4A6E">
        <w:rPr>
          <w:b/>
          <w:bCs/>
        </w:rPr>
        <w:t xml:space="preserve"> smagi traucējumi</w:t>
      </w:r>
    </w:p>
    <w:p w:rsidR="00DB3AAF" w:rsidRPr="00DE4A6E" w:rsidRDefault="00DB3AAF" w:rsidP="00DB3AAF">
      <w:pPr>
        <w:pStyle w:val="Default"/>
      </w:pPr>
      <w:r w:rsidRPr="00DE4A6E">
        <w:t>_____________________________________________________________________________</w:t>
      </w:r>
    </w:p>
    <w:p w:rsidR="00DB3AAF" w:rsidRPr="00DE4A6E" w:rsidRDefault="00DB3AAF" w:rsidP="00DB3AAF">
      <w:pPr>
        <w:pStyle w:val="Default"/>
      </w:pPr>
      <w:r w:rsidRPr="00DE4A6E">
        <w:t>_____________________________________________________________________________</w:t>
      </w:r>
    </w:p>
    <w:p w:rsidR="00DB3AAF" w:rsidRPr="00DE4A6E" w:rsidRDefault="00DB3AAF" w:rsidP="00DB3AAF">
      <w:pPr>
        <w:pStyle w:val="Default"/>
      </w:pPr>
      <w:r w:rsidRPr="00DE4A6E">
        <w:rPr>
          <w:b/>
          <w:bCs/>
        </w:rPr>
        <w:t>3. Fiziskā veselības stāvokļa novērtējums.</w:t>
      </w:r>
    </w:p>
    <w:p w:rsidR="00DB3AAF" w:rsidRPr="00DE4A6E" w:rsidRDefault="00DB3AAF" w:rsidP="00DB3AAF">
      <w:pPr>
        <w:pStyle w:val="Default"/>
      </w:pPr>
      <w:r w:rsidRPr="00DE4A6E">
        <w:t>1) Invaliditāte (grupa) ___________________________________________________________</w:t>
      </w:r>
    </w:p>
    <w:p w:rsidR="00DB3AAF" w:rsidRPr="00DE4A6E" w:rsidRDefault="00DB3AAF" w:rsidP="00DB3AAF">
      <w:pPr>
        <w:pStyle w:val="Default"/>
      </w:pPr>
      <w:r w:rsidRPr="00DE4A6E">
        <w:t>2) Pārvietošanās iespējas: 󠆷󠆷</w:t>
      </w:r>
      <w:r w:rsidRPr="00DE4A6E">
        <w:rPr>
          <w:b/>
          <w:bCs/>
        </w:rPr>
        <w:t xml:space="preserve"> brīvi pārvietojas tikai pa dzīvokli, </w:t>
      </w:r>
      <w:r w:rsidRPr="00DE4A6E">
        <w:t>󠆷󠆷</w:t>
      </w:r>
      <w:r w:rsidRPr="00DE4A6E">
        <w:rPr>
          <w:b/>
          <w:bCs/>
        </w:rPr>
        <w:t xml:space="preserve"> pārvietojas, izmantojot palīgierīces </w:t>
      </w:r>
      <w:r w:rsidRPr="00DE4A6E">
        <w:t>(riteņkrēsls, pārvietošanās rāmis, rollators u. c.) ____________________________</w:t>
      </w:r>
    </w:p>
    <w:p w:rsidR="00DB3AAF" w:rsidRPr="00DE4A6E" w:rsidRDefault="00DB3AAF" w:rsidP="00DB3AAF">
      <w:pPr>
        <w:pStyle w:val="Default"/>
      </w:pPr>
      <w:r w:rsidRPr="00DE4A6E">
        <w:t>󠆷</w:t>
      </w:r>
      <w:r w:rsidRPr="00DE4A6E">
        <w:rPr>
          <w:b/>
          <w:bCs/>
        </w:rPr>
        <w:t xml:space="preserve"> pārvietojas tikai ar citu palīdzību, </w:t>
      </w:r>
      <w:r w:rsidRPr="00DE4A6E">
        <w:t>󠆷󠆷</w:t>
      </w:r>
      <w:r w:rsidRPr="00DE4A6E">
        <w:rPr>
          <w:b/>
          <w:bCs/>
        </w:rPr>
        <w:t xml:space="preserve"> bez pārvietošanās iespējām</w:t>
      </w:r>
    </w:p>
    <w:p w:rsidR="00DB3AAF" w:rsidRPr="00DE4A6E" w:rsidRDefault="00DB3AAF" w:rsidP="00DB3AAF">
      <w:pPr>
        <w:pStyle w:val="Default"/>
        <w:rPr>
          <w:b/>
          <w:bCs/>
        </w:rPr>
      </w:pPr>
      <w:r w:rsidRPr="00DE4A6E">
        <w:t>3) Vispārējs aprūpējamā funkcionēšanas spēju novērtējums: 󠆷󠆷</w:t>
      </w:r>
      <w:r w:rsidRPr="00DE4A6E">
        <w:rPr>
          <w:b/>
          <w:bCs/>
        </w:rPr>
        <w:t xml:space="preserve"> labs,   </w:t>
      </w:r>
      <w:r w:rsidRPr="00DE4A6E">
        <w:t>󠆷󠆷</w:t>
      </w:r>
      <w:r w:rsidRPr="00DE4A6E">
        <w:rPr>
          <w:b/>
          <w:bCs/>
        </w:rPr>
        <w:t xml:space="preserve"> vidējs,   </w:t>
      </w:r>
      <w:r w:rsidRPr="00DE4A6E">
        <w:t>󠆷󠆷</w:t>
      </w:r>
      <w:r w:rsidRPr="00DE4A6E">
        <w:rPr>
          <w:b/>
          <w:bCs/>
        </w:rPr>
        <w:t xml:space="preserve"> vājš, </w:t>
      </w:r>
    </w:p>
    <w:p w:rsidR="00DB3AAF" w:rsidRPr="00DE4A6E" w:rsidRDefault="00DB3AAF" w:rsidP="00DB3AAF">
      <w:pPr>
        <w:pStyle w:val="Default"/>
        <w:rPr>
          <w:b/>
          <w:bCs/>
        </w:rPr>
      </w:pPr>
      <w:r w:rsidRPr="00DE4A6E">
        <w:rPr>
          <w:b/>
          <w:bCs/>
        </w:rPr>
        <w:t xml:space="preserve"> </w:t>
      </w:r>
      <w:r w:rsidRPr="00DE4A6E">
        <w:t>󠆷󠆷</w:t>
      </w:r>
      <w:r w:rsidRPr="00DE4A6E">
        <w:rPr>
          <w:b/>
          <w:bCs/>
        </w:rPr>
        <w:t>ļoti apgrūtināts</w:t>
      </w:r>
    </w:p>
    <w:p w:rsidR="00DB3AAF" w:rsidRPr="00DE4A6E" w:rsidRDefault="00DB3AAF" w:rsidP="00DB3AAF">
      <w:pPr>
        <w:pStyle w:val="Default"/>
      </w:pPr>
      <w:r w:rsidRPr="00DE4A6E">
        <w:rPr>
          <w:b/>
          <w:bCs/>
        </w:rPr>
        <w:t>4. Lēmums par aprūpes piešķiršanu.</w:t>
      </w:r>
    </w:p>
    <w:p w:rsidR="00DB3AAF" w:rsidRPr="00DE4A6E" w:rsidRDefault="00DB3AAF" w:rsidP="00DB3AAF">
      <w:pPr>
        <w:pStyle w:val="Default"/>
      </w:pPr>
      <w:r w:rsidRPr="00DE4A6E">
        <w:lastRenderedPageBreak/>
        <w:t>Aprūpe mājās: 󠆷󠆷</w:t>
      </w:r>
      <w:r w:rsidRPr="00DE4A6E">
        <w:rPr>
          <w:b/>
          <w:bCs/>
        </w:rPr>
        <w:t xml:space="preserve"> nepieciešama</w:t>
      </w:r>
      <w:r w:rsidRPr="00DE4A6E">
        <w:t>____________________________________________________</w:t>
      </w:r>
    </w:p>
    <w:p w:rsidR="00DB3AAF" w:rsidRPr="00DE4A6E" w:rsidRDefault="00DB3AAF" w:rsidP="00DB3AAF">
      <w:pPr>
        <w:pStyle w:val="Default"/>
      </w:pPr>
      <w:r w:rsidRPr="00DE4A6E">
        <w:t>󠆷</w:t>
      </w:r>
      <w:r w:rsidRPr="00DE4A6E">
        <w:rPr>
          <w:b/>
          <w:bCs/>
        </w:rPr>
        <w:t xml:space="preserve"> nav nepieciešama</w:t>
      </w:r>
      <w:r w:rsidRPr="00DE4A6E">
        <w:t>___________________________________________________________</w:t>
      </w:r>
    </w:p>
    <w:p w:rsidR="00DB3AAF" w:rsidRPr="00DE4A6E" w:rsidRDefault="00DB3AAF" w:rsidP="00DB3AAF">
      <w:pPr>
        <w:pStyle w:val="Default"/>
      </w:pPr>
    </w:p>
    <w:p w:rsidR="00DB3AAF" w:rsidRPr="00DE4A6E" w:rsidRDefault="00DB3AAF" w:rsidP="00DB3AAF">
      <w:pPr>
        <w:pStyle w:val="Default"/>
      </w:pPr>
    </w:p>
    <w:p w:rsidR="00DB3AAF" w:rsidRPr="00DE4A6E" w:rsidRDefault="00DB3AAF" w:rsidP="00DB3AAF">
      <w:pPr>
        <w:pStyle w:val="Default"/>
      </w:pPr>
      <w:r w:rsidRPr="00DE4A6E">
        <w:t>Ārsta paraksts: _________________________________________________________________</w:t>
      </w: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r w:rsidRPr="00DE4A6E">
        <w:rPr>
          <w:rFonts w:ascii="Times New Roman" w:hAnsi="Times New Roman" w:cs="Times New Roman"/>
          <w:sz w:val="24"/>
          <w:szCs w:val="24"/>
        </w:rPr>
        <w:t>20___. gada ____. _____________________</w:t>
      </w: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tabs>
          <w:tab w:val="left" w:pos="0"/>
        </w:tabs>
        <w:jc w:val="both"/>
        <w:rPr>
          <w:rFonts w:ascii="Times New Roman" w:hAnsi="Times New Roman" w:cs="Times New Roman"/>
          <w:sz w:val="24"/>
          <w:szCs w:val="24"/>
        </w:rPr>
      </w:pPr>
    </w:p>
    <w:p w:rsidR="00DB3AAF" w:rsidRPr="00DE4A6E" w:rsidRDefault="00DB3AAF" w:rsidP="00DB3AAF">
      <w:pPr>
        <w:pStyle w:val="Default"/>
        <w:rPr>
          <w:color w:val="auto"/>
        </w:rPr>
      </w:pPr>
    </w:p>
    <w:p w:rsidR="00DB3AAF" w:rsidRPr="00DE4A6E" w:rsidRDefault="00DB3AAF" w:rsidP="00DB3AAF">
      <w:pPr>
        <w:pStyle w:val="Default"/>
        <w:rPr>
          <w:b/>
          <w:bCs/>
        </w:rPr>
      </w:pPr>
    </w:p>
    <w:p w:rsidR="00DB3AAF" w:rsidRPr="00DE4A6E" w:rsidRDefault="00DB3AAF" w:rsidP="00DB3AAF">
      <w:pPr>
        <w:suppressAutoHyphens w:val="0"/>
        <w:rPr>
          <w:rFonts w:ascii="Times New Roman" w:eastAsia="Times New Roman" w:hAnsi="Times New Roman" w:cs="Times New Roman"/>
          <w:bCs/>
          <w:i/>
          <w:color w:val="000000"/>
          <w:sz w:val="24"/>
          <w:szCs w:val="24"/>
          <w:lang w:eastAsia="lv-LV"/>
        </w:rPr>
      </w:pPr>
      <w:r w:rsidRPr="00DE4A6E">
        <w:rPr>
          <w:bCs/>
          <w:i/>
        </w:rPr>
        <w:br w:type="page"/>
      </w:r>
    </w:p>
    <w:p w:rsidR="00DB3AAF" w:rsidRPr="00DE4A6E" w:rsidRDefault="00DB3AAF" w:rsidP="00DB3AAF">
      <w:pPr>
        <w:pStyle w:val="Default"/>
        <w:jc w:val="right"/>
        <w:rPr>
          <w:i/>
        </w:rPr>
      </w:pPr>
      <w:r w:rsidRPr="00DE4A6E">
        <w:rPr>
          <w:bCs/>
          <w:i/>
        </w:rPr>
        <w:lastRenderedPageBreak/>
        <w:t>PIELIKUMS Nr.3</w:t>
      </w:r>
    </w:p>
    <w:p w:rsidR="00DB3AAF" w:rsidRPr="00DE4A6E" w:rsidRDefault="00DB3AAF" w:rsidP="00DB3AAF">
      <w:pPr>
        <w:pStyle w:val="Default"/>
        <w:jc w:val="right"/>
        <w:rPr>
          <w:i/>
        </w:rPr>
      </w:pPr>
      <w:r w:rsidRPr="00DE4A6E">
        <w:rPr>
          <w:bCs/>
          <w:i/>
        </w:rPr>
        <w:t xml:space="preserve">Rojas novada pašvaldības Saistošo noteikumu Nr.8/2016  „Par aprūpes mājās </w:t>
      </w:r>
    </w:p>
    <w:p w:rsidR="00DB3AAF" w:rsidRPr="00DE4A6E" w:rsidRDefault="00DB3AAF" w:rsidP="00DB3AAF">
      <w:pPr>
        <w:pStyle w:val="Default"/>
        <w:jc w:val="right"/>
        <w:rPr>
          <w:i/>
        </w:rPr>
      </w:pPr>
      <w:r w:rsidRPr="00DE4A6E">
        <w:rPr>
          <w:bCs/>
          <w:i/>
        </w:rPr>
        <w:t xml:space="preserve">darba organizēšanu un pakalpojuma saņemšanas </w:t>
      </w:r>
    </w:p>
    <w:p w:rsidR="00DB3AAF" w:rsidRPr="00DE4A6E" w:rsidRDefault="00DB3AAF" w:rsidP="00DB3AAF">
      <w:pPr>
        <w:pStyle w:val="Default"/>
        <w:jc w:val="right"/>
        <w:rPr>
          <w:bCs/>
          <w:i/>
        </w:rPr>
      </w:pPr>
      <w:r w:rsidRPr="00DE4A6E">
        <w:rPr>
          <w:bCs/>
          <w:i/>
        </w:rPr>
        <w:t>kārtību Rojas novadā” 14.1. apakšpunktam</w:t>
      </w:r>
    </w:p>
    <w:p w:rsidR="00DB3AAF" w:rsidRPr="00DE4A6E" w:rsidRDefault="00DB3AAF" w:rsidP="00DB3AAF">
      <w:pPr>
        <w:pStyle w:val="Default"/>
        <w:jc w:val="right"/>
        <w:rPr>
          <w:i/>
        </w:rPr>
      </w:pPr>
    </w:p>
    <w:p w:rsidR="00DB3AAF" w:rsidRPr="00DE4A6E" w:rsidRDefault="00DB3AAF" w:rsidP="00DB3AAF">
      <w:pPr>
        <w:pStyle w:val="Default"/>
        <w:jc w:val="center"/>
        <w:rPr>
          <w:b/>
        </w:rPr>
      </w:pPr>
      <w:r w:rsidRPr="00DE4A6E">
        <w:rPr>
          <w:b/>
          <w:bCs/>
        </w:rPr>
        <w:t>ROJAS NOVADA SOCIĀLĀ DIENESTA PAKALPOJUMA „APRŪPE MĀJĀS” NEPIECIEŠAMĪBAS NOVĒRTĒJUMS</w:t>
      </w:r>
    </w:p>
    <w:p w:rsidR="00DB3AAF" w:rsidRPr="00DE4A6E" w:rsidRDefault="00DB3AAF" w:rsidP="00DB3AAF">
      <w:pPr>
        <w:pStyle w:val="Default"/>
        <w:rPr>
          <w:b/>
          <w:bCs/>
        </w:rPr>
      </w:pPr>
    </w:p>
    <w:p w:rsidR="00DB3AAF" w:rsidRPr="00DE4A6E" w:rsidRDefault="00DB3AAF" w:rsidP="00DB3AAF">
      <w:pPr>
        <w:pStyle w:val="Default"/>
        <w:rPr>
          <w:b/>
          <w:bCs/>
        </w:rPr>
      </w:pPr>
    </w:p>
    <w:p w:rsidR="00DB3AAF" w:rsidRPr="00DE4A6E" w:rsidRDefault="00DB3AAF" w:rsidP="00DB3AAF">
      <w:pPr>
        <w:pStyle w:val="Default"/>
        <w:rPr>
          <w:b/>
          <w:bCs/>
        </w:rPr>
      </w:pPr>
    </w:p>
    <w:p w:rsidR="00DB3AAF" w:rsidRPr="00DE4A6E" w:rsidRDefault="00DB3AAF" w:rsidP="00DB3AAF">
      <w:pPr>
        <w:pStyle w:val="Default"/>
      </w:pPr>
      <w:r w:rsidRPr="00DE4A6E">
        <w:t>1. Anketa</w:t>
      </w:r>
    </w:p>
    <w:p w:rsidR="00DB3AAF" w:rsidRPr="00DE4A6E" w:rsidRDefault="00DB3AAF" w:rsidP="00DB3AAF">
      <w:pPr>
        <w:pStyle w:val="Default"/>
        <w:ind w:right="163"/>
      </w:pPr>
      <w:r w:rsidRPr="00DE4A6E">
        <w:t>Vārds, uzvārds _________________________________________________________________________________</w:t>
      </w:r>
    </w:p>
    <w:p w:rsidR="00DB3AAF" w:rsidRPr="00DE4A6E" w:rsidRDefault="00DB3AAF" w:rsidP="00DB3AAF">
      <w:pPr>
        <w:pStyle w:val="Default"/>
      </w:pPr>
      <w:r w:rsidRPr="00DE4A6E">
        <w:t>Personas kods: ___________________________ , pilsonība ________________________________</w:t>
      </w:r>
    </w:p>
    <w:p w:rsidR="00DB3AAF" w:rsidRPr="00DE4A6E" w:rsidRDefault="00DB3AAF" w:rsidP="00DB3AAF">
      <w:pPr>
        <w:pStyle w:val="Default"/>
      </w:pPr>
      <w:r w:rsidRPr="00DE4A6E">
        <w:t>Mājas adrese ________________________________________________ , tālr. _________________</w:t>
      </w:r>
    </w:p>
    <w:p w:rsidR="00DB3AAF" w:rsidRPr="00DE4A6E" w:rsidRDefault="00DB3AAF" w:rsidP="00DB3AAF">
      <w:pPr>
        <w:pStyle w:val="Default"/>
        <w:rPr>
          <w:b/>
          <w:bCs/>
        </w:rPr>
      </w:pPr>
      <w:r w:rsidRPr="00DE4A6E">
        <w:t>Ienākumi: _________________ , apmērs ____________ , pensijas izsniegšanas dat. _____________</w:t>
      </w:r>
    </w:p>
    <w:p w:rsidR="00DB3AAF" w:rsidRPr="00DE4A6E" w:rsidRDefault="00DB3AAF" w:rsidP="00DB3AAF">
      <w:pPr>
        <w:pStyle w:val="Default"/>
        <w:rPr>
          <w:b/>
          <w:bCs/>
        </w:rPr>
      </w:pPr>
    </w:p>
    <w:p w:rsidR="00DB3AAF" w:rsidRPr="00DE4A6E" w:rsidRDefault="00DB3AAF" w:rsidP="00DB3AAF">
      <w:pPr>
        <w:pStyle w:val="Default"/>
        <w:rPr>
          <w:b/>
          <w:bCs/>
        </w:rPr>
      </w:pPr>
      <w:r w:rsidRPr="00DE4A6E">
        <w:t>Ziņas par radiniekiem vai personām, kas var sniegt atbalstu :</w:t>
      </w:r>
    </w:p>
    <w:tbl>
      <w:tblPr>
        <w:tblStyle w:val="TableGrid"/>
        <w:tblW w:w="0" w:type="auto"/>
        <w:tblLook w:val="04A0" w:firstRow="1" w:lastRow="0" w:firstColumn="1" w:lastColumn="0" w:noHBand="0" w:noVBand="1"/>
      </w:tblPr>
      <w:tblGrid>
        <w:gridCol w:w="3309"/>
        <w:gridCol w:w="1389"/>
        <w:gridCol w:w="2052"/>
        <w:gridCol w:w="2538"/>
      </w:tblGrid>
      <w:tr w:rsidR="00DB3AAF" w:rsidRPr="00DE4A6E" w:rsidTr="008C75A5">
        <w:tc>
          <w:tcPr>
            <w:tcW w:w="3539" w:type="dxa"/>
          </w:tcPr>
          <w:p w:rsidR="00DB3AAF" w:rsidRPr="00DE4A6E" w:rsidRDefault="00DB3AAF" w:rsidP="008C75A5">
            <w:pPr>
              <w:pStyle w:val="Default"/>
            </w:pPr>
            <w:r w:rsidRPr="00DE4A6E">
              <w:t>Vārds, uzvārds</w:t>
            </w:r>
          </w:p>
          <w:p w:rsidR="00DB3AAF" w:rsidRPr="00DE4A6E" w:rsidRDefault="00DB3AAF" w:rsidP="008C75A5">
            <w:pPr>
              <w:pStyle w:val="Default"/>
              <w:rPr>
                <w:b/>
                <w:bCs/>
              </w:rPr>
            </w:pPr>
          </w:p>
        </w:tc>
        <w:tc>
          <w:tcPr>
            <w:tcW w:w="1427" w:type="dxa"/>
          </w:tcPr>
          <w:p w:rsidR="00DB3AAF" w:rsidRPr="00DE4A6E" w:rsidRDefault="00DB3AAF" w:rsidP="008C75A5">
            <w:pPr>
              <w:pStyle w:val="Default"/>
              <w:rPr>
                <w:b/>
                <w:bCs/>
              </w:rPr>
            </w:pPr>
            <w:r w:rsidRPr="00DE4A6E">
              <w:t>Vecums</w:t>
            </w:r>
          </w:p>
        </w:tc>
        <w:tc>
          <w:tcPr>
            <w:tcW w:w="2117" w:type="dxa"/>
          </w:tcPr>
          <w:p w:rsidR="00DB3AAF" w:rsidRPr="00DE4A6E" w:rsidRDefault="00DB3AAF" w:rsidP="008C75A5">
            <w:pPr>
              <w:pStyle w:val="Default"/>
              <w:rPr>
                <w:b/>
                <w:bCs/>
              </w:rPr>
            </w:pPr>
            <w:r w:rsidRPr="00DE4A6E">
              <w:t>Radniecības pakāpe</w:t>
            </w:r>
          </w:p>
        </w:tc>
        <w:tc>
          <w:tcPr>
            <w:tcW w:w="2693" w:type="dxa"/>
          </w:tcPr>
          <w:p w:rsidR="00DB3AAF" w:rsidRPr="00DE4A6E" w:rsidRDefault="00DB3AAF" w:rsidP="008C75A5">
            <w:pPr>
              <w:pStyle w:val="Default"/>
              <w:rPr>
                <w:b/>
                <w:bCs/>
              </w:rPr>
            </w:pPr>
            <w:r w:rsidRPr="00DE4A6E">
              <w:t>Adrese, tālr.nr.</w:t>
            </w:r>
          </w:p>
        </w:tc>
      </w:tr>
      <w:tr w:rsidR="00DB3AAF" w:rsidRPr="00DE4A6E" w:rsidTr="008C75A5">
        <w:tc>
          <w:tcPr>
            <w:tcW w:w="3539" w:type="dxa"/>
          </w:tcPr>
          <w:p w:rsidR="00DB3AAF" w:rsidRPr="00DE4A6E" w:rsidRDefault="00DB3AAF" w:rsidP="008C75A5">
            <w:pPr>
              <w:pStyle w:val="Default"/>
              <w:rPr>
                <w:b/>
                <w:bCs/>
              </w:rPr>
            </w:pPr>
          </w:p>
        </w:tc>
        <w:tc>
          <w:tcPr>
            <w:tcW w:w="1427" w:type="dxa"/>
          </w:tcPr>
          <w:p w:rsidR="00DB3AAF" w:rsidRPr="00DE4A6E" w:rsidRDefault="00DB3AAF" w:rsidP="008C75A5">
            <w:pPr>
              <w:pStyle w:val="Default"/>
              <w:rPr>
                <w:b/>
                <w:bCs/>
              </w:rPr>
            </w:pPr>
          </w:p>
        </w:tc>
        <w:tc>
          <w:tcPr>
            <w:tcW w:w="2117" w:type="dxa"/>
          </w:tcPr>
          <w:p w:rsidR="00DB3AAF" w:rsidRPr="00DE4A6E" w:rsidRDefault="00DB3AAF" w:rsidP="008C75A5">
            <w:pPr>
              <w:pStyle w:val="Default"/>
              <w:rPr>
                <w:b/>
                <w:bCs/>
              </w:rPr>
            </w:pPr>
          </w:p>
        </w:tc>
        <w:tc>
          <w:tcPr>
            <w:tcW w:w="2693" w:type="dxa"/>
          </w:tcPr>
          <w:p w:rsidR="00DB3AAF" w:rsidRPr="00DE4A6E" w:rsidRDefault="00DB3AAF" w:rsidP="008C75A5">
            <w:pPr>
              <w:pStyle w:val="Default"/>
              <w:rPr>
                <w:b/>
                <w:bCs/>
              </w:rPr>
            </w:pPr>
          </w:p>
        </w:tc>
      </w:tr>
      <w:tr w:rsidR="00DB3AAF" w:rsidRPr="00DE4A6E" w:rsidTr="008C75A5">
        <w:tc>
          <w:tcPr>
            <w:tcW w:w="3539" w:type="dxa"/>
          </w:tcPr>
          <w:p w:rsidR="00DB3AAF" w:rsidRPr="00DE4A6E" w:rsidRDefault="00DB3AAF" w:rsidP="008C75A5">
            <w:pPr>
              <w:pStyle w:val="Default"/>
              <w:rPr>
                <w:b/>
                <w:bCs/>
              </w:rPr>
            </w:pPr>
          </w:p>
        </w:tc>
        <w:tc>
          <w:tcPr>
            <w:tcW w:w="1427" w:type="dxa"/>
          </w:tcPr>
          <w:p w:rsidR="00DB3AAF" w:rsidRPr="00DE4A6E" w:rsidRDefault="00DB3AAF" w:rsidP="008C75A5">
            <w:pPr>
              <w:pStyle w:val="Default"/>
              <w:rPr>
                <w:b/>
                <w:bCs/>
              </w:rPr>
            </w:pPr>
          </w:p>
        </w:tc>
        <w:tc>
          <w:tcPr>
            <w:tcW w:w="2117" w:type="dxa"/>
          </w:tcPr>
          <w:p w:rsidR="00DB3AAF" w:rsidRPr="00DE4A6E" w:rsidRDefault="00DB3AAF" w:rsidP="008C75A5">
            <w:pPr>
              <w:pStyle w:val="Default"/>
              <w:rPr>
                <w:b/>
                <w:bCs/>
              </w:rPr>
            </w:pPr>
          </w:p>
        </w:tc>
        <w:tc>
          <w:tcPr>
            <w:tcW w:w="2693" w:type="dxa"/>
          </w:tcPr>
          <w:p w:rsidR="00DB3AAF" w:rsidRPr="00DE4A6E" w:rsidRDefault="00DB3AAF" w:rsidP="008C75A5">
            <w:pPr>
              <w:pStyle w:val="Default"/>
              <w:rPr>
                <w:b/>
                <w:bCs/>
              </w:rPr>
            </w:pPr>
          </w:p>
        </w:tc>
      </w:tr>
      <w:tr w:rsidR="00DB3AAF" w:rsidRPr="00DE4A6E" w:rsidTr="008C75A5">
        <w:tc>
          <w:tcPr>
            <w:tcW w:w="3539" w:type="dxa"/>
          </w:tcPr>
          <w:p w:rsidR="00DB3AAF" w:rsidRPr="00DE4A6E" w:rsidRDefault="00DB3AAF" w:rsidP="008C75A5">
            <w:pPr>
              <w:pStyle w:val="Default"/>
              <w:rPr>
                <w:b/>
                <w:bCs/>
              </w:rPr>
            </w:pPr>
          </w:p>
        </w:tc>
        <w:tc>
          <w:tcPr>
            <w:tcW w:w="1427" w:type="dxa"/>
          </w:tcPr>
          <w:p w:rsidR="00DB3AAF" w:rsidRPr="00DE4A6E" w:rsidRDefault="00DB3AAF" w:rsidP="008C75A5">
            <w:pPr>
              <w:pStyle w:val="Default"/>
              <w:rPr>
                <w:b/>
                <w:bCs/>
              </w:rPr>
            </w:pPr>
          </w:p>
        </w:tc>
        <w:tc>
          <w:tcPr>
            <w:tcW w:w="2117" w:type="dxa"/>
          </w:tcPr>
          <w:p w:rsidR="00DB3AAF" w:rsidRPr="00DE4A6E" w:rsidRDefault="00DB3AAF" w:rsidP="008C75A5">
            <w:pPr>
              <w:pStyle w:val="Default"/>
              <w:rPr>
                <w:b/>
                <w:bCs/>
              </w:rPr>
            </w:pPr>
          </w:p>
        </w:tc>
        <w:tc>
          <w:tcPr>
            <w:tcW w:w="2693" w:type="dxa"/>
          </w:tcPr>
          <w:p w:rsidR="00DB3AAF" w:rsidRPr="00DE4A6E" w:rsidRDefault="00DB3AAF" w:rsidP="008C75A5">
            <w:pPr>
              <w:pStyle w:val="Default"/>
              <w:rPr>
                <w:b/>
                <w:bCs/>
              </w:rPr>
            </w:pPr>
          </w:p>
        </w:tc>
      </w:tr>
      <w:tr w:rsidR="00DB3AAF" w:rsidRPr="00DE4A6E" w:rsidTr="008C75A5">
        <w:tc>
          <w:tcPr>
            <w:tcW w:w="3539" w:type="dxa"/>
          </w:tcPr>
          <w:p w:rsidR="00DB3AAF" w:rsidRPr="00DE4A6E" w:rsidRDefault="00DB3AAF" w:rsidP="008C75A5">
            <w:pPr>
              <w:pStyle w:val="Default"/>
              <w:rPr>
                <w:b/>
                <w:bCs/>
              </w:rPr>
            </w:pPr>
          </w:p>
        </w:tc>
        <w:tc>
          <w:tcPr>
            <w:tcW w:w="1427" w:type="dxa"/>
          </w:tcPr>
          <w:p w:rsidR="00DB3AAF" w:rsidRPr="00DE4A6E" w:rsidRDefault="00DB3AAF" w:rsidP="008C75A5">
            <w:pPr>
              <w:pStyle w:val="Default"/>
              <w:rPr>
                <w:b/>
                <w:bCs/>
              </w:rPr>
            </w:pPr>
          </w:p>
        </w:tc>
        <w:tc>
          <w:tcPr>
            <w:tcW w:w="2117" w:type="dxa"/>
          </w:tcPr>
          <w:p w:rsidR="00DB3AAF" w:rsidRPr="00DE4A6E" w:rsidRDefault="00DB3AAF" w:rsidP="008C75A5">
            <w:pPr>
              <w:pStyle w:val="Default"/>
              <w:rPr>
                <w:b/>
                <w:bCs/>
              </w:rPr>
            </w:pPr>
          </w:p>
        </w:tc>
        <w:tc>
          <w:tcPr>
            <w:tcW w:w="2693" w:type="dxa"/>
          </w:tcPr>
          <w:p w:rsidR="00DB3AAF" w:rsidRPr="00DE4A6E" w:rsidRDefault="00DB3AAF" w:rsidP="008C75A5">
            <w:pPr>
              <w:pStyle w:val="Default"/>
              <w:rPr>
                <w:b/>
                <w:bCs/>
              </w:rPr>
            </w:pPr>
          </w:p>
        </w:tc>
      </w:tr>
    </w:tbl>
    <w:p w:rsidR="00DB3AAF" w:rsidRPr="00DE4A6E" w:rsidRDefault="00DB3AAF" w:rsidP="00DB3AAF">
      <w:pPr>
        <w:pStyle w:val="Default"/>
        <w:rPr>
          <w:b/>
          <w:bCs/>
        </w:rPr>
      </w:pPr>
    </w:p>
    <w:p w:rsidR="00DB3AAF" w:rsidRPr="00DE4A6E" w:rsidRDefault="00DB3AAF" w:rsidP="00DB3AAF">
      <w:pPr>
        <w:pStyle w:val="Default"/>
      </w:pPr>
      <w:r w:rsidRPr="00DE4A6E">
        <w:t>Dzīvesvietas apraksts: 󠆷󠆷 Dzīvoklis; 󠆷󠆷 Dzīvojamā māja; 󠆷󠆷 Istaba; 󠆷󠆷 Cits.</w:t>
      </w:r>
    </w:p>
    <w:p w:rsidR="00DB3AAF" w:rsidRPr="00DE4A6E" w:rsidRDefault="00DB3AAF" w:rsidP="00DB3AAF">
      <w:pPr>
        <w:pStyle w:val="Default"/>
      </w:pPr>
    </w:p>
    <w:p w:rsidR="00DB3AAF" w:rsidRPr="00DE4A6E" w:rsidRDefault="00DB3AAF" w:rsidP="00DB3AAF">
      <w:pPr>
        <w:pStyle w:val="Default"/>
        <w:rPr>
          <w:b/>
          <w:bCs/>
        </w:rPr>
      </w:pPr>
      <w:r w:rsidRPr="00DE4A6E">
        <w:t>Mājokļa raksturojums: Kopējā platība m.²________; Stāvs________; Istabu skaits _________ .</w:t>
      </w:r>
      <w:r w:rsidRPr="00DE4A6E">
        <w:rPr>
          <w:b/>
          <w:bCs/>
        </w:rPr>
        <w:t xml:space="preserve">     </w:t>
      </w:r>
    </w:p>
    <w:p w:rsidR="00DB3AAF" w:rsidRPr="00DE4A6E" w:rsidRDefault="00DB3AAF" w:rsidP="00DB3AAF">
      <w:pPr>
        <w:pStyle w:val="Default"/>
      </w:pPr>
      <w:r w:rsidRPr="00DE4A6E">
        <w:rPr>
          <w:b/>
          <w:bCs/>
        </w:rPr>
        <w:t xml:space="preserve">                                                                         </w:t>
      </w:r>
    </w:p>
    <w:p w:rsidR="00DB3AAF" w:rsidRPr="00DE4A6E" w:rsidRDefault="00DB3AAF" w:rsidP="00DB3AAF">
      <w:pPr>
        <w:pStyle w:val="Default"/>
        <w:rPr>
          <w:b/>
          <w:bCs/>
        </w:rPr>
      </w:pPr>
      <w:r w:rsidRPr="00DE4A6E">
        <w:t>Mājokļa piederība: 󠆷󠆷 pašvaldībai; 󠆷󠆷 fiziskai personai; 󠆷󠆷 pašai personai; 󠆷󠆷 citam.</w:t>
      </w:r>
    </w:p>
    <w:p w:rsidR="00DB3AAF" w:rsidRPr="00DE4A6E" w:rsidRDefault="00DB3AAF" w:rsidP="00DB3AAF">
      <w:pPr>
        <w:pStyle w:val="Default"/>
        <w:rPr>
          <w:b/>
          <w:bCs/>
        </w:rPr>
      </w:pPr>
      <w:r w:rsidRPr="00DE4A6E">
        <w:t>Atzīmes par mājokļa labiekārtojumu:   󠆷󠆷 elektrība;  󠆷󠆷 centrālapkure; 󠆷󠆷 vietējā vai krāsns apkure; 󠆷󠆷 aukstais ūdens; 󠆷󠆷 karstais ūdens;  󠆷󠆷 kanalizācija;  󠆷󠆷 Tualetes telpa mājoklī; 󠆷󠆷 Tualetes telpa ārā vai kāpņutelpā;  󠆷󠆷 gāzes vads vai balons; 󠆷󠆷 plīts ēdiena gatavošanai; 󠆷󠆷 tālrunis.</w:t>
      </w:r>
    </w:p>
    <w:p w:rsidR="00DB3AAF" w:rsidRPr="00DE4A6E" w:rsidRDefault="00DB3AAF" w:rsidP="00DB3AAF">
      <w:pPr>
        <w:pStyle w:val="Default"/>
      </w:pPr>
    </w:p>
    <w:p w:rsidR="00DB3AAF" w:rsidRPr="00DE4A6E" w:rsidRDefault="00DB3AAF" w:rsidP="00DB3AAF">
      <w:pPr>
        <w:pStyle w:val="Default"/>
      </w:pPr>
      <w:r w:rsidRPr="00DE4A6E">
        <w:t>Mājokļa tehniskais stāvoklis: 󠆷󠆷 Labs; 󠆷󠆷 Nepieciešams kosmētiskais remonts; 󠆷󠆷 Nepieciešams kapitālais remonts;  󠆷󠆷 Avārijas stāvoklī.</w:t>
      </w:r>
    </w:p>
    <w:p w:rsidR="00DB3AAF" w:rsidRPr="00DE4A6E" w:rsidRDefault="00DB3AAF" w:rsidP="00DB3AAF">
      <w:pPr>
        <w:pStyle w:val="Default"/>
      </w:pPr>
    </w:p>
    <w:p w:rsidR="00DB3AAF" w:rsidRPr="00DE4A6E" w:rsidRDefault="00DB3AAF" w:rsidP="00DB3AAF">
      <w:pPr>
        <w:pStyle w:val="Default"/>
      </w:pPr>
      <w:r w:rsidRPr="00DE4A6E">
        <w:t>Mājokļa labiekārtojums</w:t>
      </w:r>
      <w:r w:rsidRPr="00DE4A6E">
        <w:rPr>
          <w:color w:val="auto"/>
        </w:rPr>
        <w:t>:</w:t>
      </w:r>
      <w:r w:rsidRPr="00DE4A6E">
        <w:t xml:space="preserve"> 󠆷󠆷 labiekārtots; 󠆷󠆷 daļēji labiekārtots; 󠆷󠆷 nav labiekārtots;</w:t>
      </w:r>
    </w:p>
    <w:p w:rsidR="00DB3AAF" w:rsidRPr="00DE4A6E" w:rsidRDefault="00DB3AAF" w:rsidP="00DB3AAF">
      <w:pPr>
        <w:pStyle w:val="Default"/>
      </w:pPr>
      <w:r w:rsidRPr="00DE4A6E">
        <w:t>Atbilstība</w:t>
      </w:r>
      <w:r w:rsidRPr="00DE4A6E">
        <w:rPr>
          <w:color w:val="auto"/>
        </w:rPr>
        <w:t xml:space="preserve"> personai ar speciālām vajadzībām:</w:t>
      </w:r>
      <w:r w:rsidRPr="00DE4A6E">
        <w:t xml:space="preserve"> 󠆷</w:t>
      </w:r>
      <w:r w:rsidRPr="00DE4A6E">
        <w:t>󠆷 atbilst; 󠆷󠆷 daļēji atbilst; 󠆷󠆷 neatbilst.</w:t>
      </w:r>
    </w:p>
    <w:p w:rsidR="00DB3AAF" w:rsidRPr="00DE4A6E" w:rsidRDefault="00DB3AAF" w:rsidP="00DB3AAF">
      <w:pPr>
        <w:pStyle w:val="Default"/>
      </w:pPr>
    </w:p>
    <w:p w:rsidR="00DB3AAF" w:rsidRPr="00DE4A6E" w:rsidRDefault="00DB3AAF" w:rsidP="00DB3AAF">
      <w:pPr>
        <w:pStyle w:val="Default"/>
        <w:rPr>
          <w:color w:val="auto"/>
        </w:rPr>
      </w:pPr>
    </w:p>
    <w:p w:rsidR="00DB3AAF" w:rsidRPr="00DE4A6E" w:rsidRDefault="00DB3AAF" w:rsidP="00DB3AAF">
      <w:pPr>
        <w:pStyle w:val="Default"/>
        <w:rPr>
          <w:b/>
          <w:bCs/>
        </w:rPr>
      </w:pPr>
      <w:r w:rsidRPr="00DE4A6E">
        <w:rPr>
          <w:b/>
          <w:bCs/>
        </w:rPr>
        <w:t>2. Klientam nepieciešamie pakalpojumi:</w:t>
      </w:r>
    </w:p>
    <w:p w:rsidR="00DB3AAF" w:rsidRPr="00DE4A6E" w:rsidRDefault="00DB3AAF" w:rsidP="00DB3AAF">
      <w:pPr>
        <w:pStyle w:val="Default"/>
        <w:rPr>
          <w:b/>
          <w:bCs/>
        </w:rPr>
      </w:pPr>
    </w:p>
    <w:tbl>
      <w:tblPr>
        <w:tblStyle w:val="TableGrid"/>
        <w:tblW w:w="0" w:type="auto"/>
        <w:tblLook w:val="04A0" w:firstRow="1" w:lastRow="0" w:firstColumn="1" w:lastColumn="0" w:noHBand="0" w:noVBand="1"/>
      </w:tblPr>
      <w:tblGrid>
        <w:gridCol w:w="7145"/>
        <w:gridCol w:w="1062"/>
        <w:gridCol w:w="1081"/>
      </w:tblGrid>
      <w:tr w:rsidR="00DB3AAF" w:rsidRPr="00DE4A6E" w:rsidTr="008C75A5">
        <w:tc>
          <w:tcPr>
            <w:tcW w:w="7650" w:type="dxa"/>
          </w:tcPr>
          <w:p w:rsidR="00DB3AAF" w:rsidRPr="00DE4A6E" w:rsidRDefault="00DB3AAF" w:rsidP="008C75A5">
            <w:pPr>
              <w:pStyle w:val="Default"/>
              <w:rPr>
                <w:b/>
                <w:bCs/>
              </w:rPr>
            </w:pPr>
            <w:r w:rsidRPr="00DE4A6E">
              <w:rPr>
                <w:b/>
                <w:bCs/>
              </w:rPr>
              <w:t>Pakalpojumu veidi</w:t>
            </w:r>
          </w:p>
          <w:p w:rsidR="00DB3AAF" w:rsidRPr="00DE4A6E" w:rsidRDefault="00DB3AAF" w:rsidP="008C75A5">
            <w:pPr>
              <w:pStyle w:val="Default"/>
              <w:rPr>
                <w:b/>
                <w:bCs/>
              </w:rPr>
            </w:pPr>
          </w:p>
        </w:tc>
        <w:tc>
          <w:tcPr>
            <w:tcW w:w="1134" w:type="dxa"/>
          </w:tcPr>
          <w:p w:rsidR="00DB3AAF" w:rsidRPr="00DE4A6E" w:rsidRDefault="00DB3AAF" w:rsidP="008C75A5">
            <w:pPr>
              <w:pStyle w:val="Default"/>
              <w:jc w:val="center"/>
              <w:rPr>
                <w:b/>
                <w:bCs/>
              </w:rPr>
            </w:pPr>
            <w:r w:rsidRPr="00DE4A6E">
              <w:rPr>
                <w:b/>
                <w:bCs/>
              </w:rPr>
              <w:t>Jā</w:t>
            </w:r>
          </w:p>
        </w:tc>
        <w:tc>
          <w:tcPr>
            <w:tcW w:w="1150" w:type="dxa"/>
          </w:tcPr>
          <w:p w:rsidR="00DB3AAF" w:rsidRPr="00DE4A6E" w:rsidRDefault="00DB3AAF" w:rsidP="008C75A5">
            <w:pPr>
              <w:pStyle w:val="Default"/>
              <w:jc w:val="center"/>
              <w:rPr>
                <w:b/>
                <w:bCs/>
              </w:rPr>
            </w:pPr>
            <w:r w:rsidRPr="00DE4A6E">
              <w:rPr>
                <w:b/>
                <w:bCs/>
              </w:rPr>
              <w:t>Nē</w:t>
            </w:r>
          </w:p>
        </w:tc>
      </w:tr>
      <w:tr w:rsidR="00DB3AAF" w:rsidRPr="00DE4A6E" w:rsidTr="008C75A5">
        <w:tc>
          <w:tcPr>
            <w:tcW w:w="9934" w:type="dxa"/>
            <w:gridSpan w:val="3"/>
          </w:tcPr>
          <w:p w:rsidR="00DB3AAF" w:rsidRPr="00DE4A6E" w:rsidRDefault="00DB3AAF" w:rsidP="008C75A5">
            <w:pPr>
              <w:pStyle w:val="Default"/>
              <w:rPr>
                <w:b/>
                <w:bCs/>
              </w:rPr>
            </w:pPr>
            <w:r w:rsidRPr="00DE4A6E">
              <w:rPr>
                <w:b/>
                <w:bCs/>
              </w:rPr>
              <w:t>1. līmenis – vienu līdz divas reizes nedēļā (16 stundas mēnesī)</w:t>
            </w:r>
          </w:p>
        </w:tc>
      </w:tr>
      <w:tr w:rsidR="00DB3AAF" w:rsidRPr="00DE4A6E" w:rsidTr="008C75A5">
        <w:tc>
          <w:tcPr>
            <w:tcW w:w="7650" w:type="dxa"/>
          </w:tcPr>
          <w:p w:rsidR="00DB3AAF" w:rsidRPr="00DE4A6E" w:rsidRDefault="00DB3AAF" w:rsidP="008C75A5">
            <w:pPr>
              <w:pStyle w:val="BodyText"/>
              <w:spacing w:after="0"/>
              <w:ind w:left="870"/>
              <w:jc w:val="both"/>
              <w:rPr>
                <w:rFonts w:ascii="Times New Roman" w:hAnsi="Times New Roman" w:cs="Times New Roman"/>
                <w:bCs/>
                <w:sz w:val="24"/>
                <w:szCs w:val="24"/>
              </w:rPr>
            </w:pPr>
            <w:r w:rsidRPr="00DE4A6E">
              <w:rPr>
                <w:rFonts w:ascii="Times New Roman" w:hAnsi="Times New Roman" w:cs="Times New Roman"/>
                <w:bCs/>
                <w:sz w:val="24"/>
                <w:szCs w:val="24"/>
              </w:rPr>
              <w:lastRenderedPageBreak/>
              <w:t>Informācijas par pieejamiem pakalpojumiem sniegšana;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Ģimenes ārsta un citu medicīnas darbinieku izsaukšana;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870"/>
              <w:jc w:val="both"/>
              <w:rPr>
                <w:rFonts w:ascii="Times New Roman" w:hAnsi="Times New Roman" w:cs="Times New Roman"/>
                <w:bCs/>
                <w:sz w:val="24"/>
                <w:szCs w:val="24"/>
              </w:rPr>
            </w:pPr>
            <w:r w:rsidRPr="00DE4A6E">
              <w:rPr>
                <w:rFonts w:ascii="Times New Roman" w:hAnsi="Times New Roman" w:cs="Times New Roman"/>
                <w:bCs/>
                <w:sz w:val="24"/>
                <w:szCs w:val="24"/>
              </w:rPr>
              <w:t xml:space="preserve">      Medikamentu iegāde un palīdzība to lietošanā;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Pārtikas produktu un rūpniecības, saimniecības preču iegāde;</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Dzīvokļa īres un komunālo, kā arī citu maksājumu kārtošana;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Palīdzība dokumentu kārtošanā;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Telpu uzkopšana 1 reizi nedēļā;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Logu mazgāšana 2 reizes gadā, aizkaru nomaiņa, mazgāšana;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Veļas nomaiņa un nodošana veļas mazgātavā;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Pavadoņa pakalpojumi līdz 1stundai nedēļā;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Apģērbu labošana – pogu piešūšana un citi sīki labojumi;</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Atkritumu iznešana;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Ūdens ienešana un iznešana;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Kurināmā piegāde telpās.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9934" w:type="dxa"/>
            <w:gridSpan w:val="3"/>
          </w:tcPr>
          <w:p w:rsidR="00DB3AAF" w:rsidRPr="00DE4A6E" w:rsidRDefault="00DB3AAF" w:rsidP="008C75A5">
            <w:pPr>
              <w:pStyle w:val="Default"/>
              <w:rPr>
                <w:b/>
                <w:bCs/>
              </w:rPr>
            </w:pPr>
            <w:r w:rsidRPr="00DE4A6E">
              <w:rPr>
                <w:b/>
                <w:bCs/>
              </w:rPr>
              <w:t>2. līmenis – divas līdz trīs reizes nedēļā (24 stundas mēnesī)</w:t>
            </w: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 xml:space="preserve">1.līmeņa aprūpi </w:t>
            </w:r>
            <w:r w:rsidRPr="00DE4A6E">
              <w:rPr>
                <w:rFonts w:ascii="Times New Roman" w:hAnsi="Times New Roman" w:cs="Times New Roman"/>
                <w:sz w:val="24"/>
                <w:szCs w:val="24"/>
              </w:rPr>
              <w:t>un pēc vajadzības šādus pakalpojumus: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Personiskā aprūpe, matu griešana;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Mazgāšanās vannā, dušā;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Nagu griešana, skūšanās;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Palīdzība ēdiena gatavošanā, galda klāšanā;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Apmeklējumi slimnīcā – pēc vajadzības.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9934" w:type="dxa"/>
            <w:gridSpan w:val="3"/>
          </w:tcPr>
          <w:p w:rsidR="00DB3AAF" w:rsidRPr="00DE4A6E" w:rsidRDefault="00DB3AAF" w:rsidP="008C75A5">
            <w:pPr>
              <w:pStyle w:val="Default"/>
              <w:rPr>
                <w:b/>
                <w:bCs/>
              </w:rPr>
            </w:pPr>
            <w:r w:rsidRPr="00DE4A6E">
              <w:rPr>
                <w:b/>
                <w:bCs/>
              </w:rPr>
              <w:t>3. līmenis –pa 3 stundām trīs reizes nedēļā (36 stundas mēnesī)</w:t>
            </w: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1. un 2. līmeņa aprūpi un pēc vajadzības</w:t>
            </w:r>
            <w:r w:rsidRPr="00DE4A6E">
              <w:rPr>
                <w:rFonts w:ascii="Times New Roman" w:hAnsi="Times New Roman" w:cs="Times New Roman"/>
                <w:sz w:val="24"/>
                <w:szCs w:val="24"/>
              </w:rPr>
              <w:t xml:space="preserve"> šādus pakalpojumus: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Ēdienreižu nodrošināšana;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Palīdzība ēdiena gatavošanā;</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Trauku mazgāšana;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Krāsns kurināšana.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9934" w:type="dxa"/>
            <w:gridSpan w:val="3"/>
          </w:tcPr>
          <w:p w:rsidR="00DB3AAF" w:rsidRPr="00DE4A6E" w:rsidRDefault="00DB3AAF" w:rsidP="008C75A5">
            <w:pPr>
              <w:pStyle w:val="Default"/>
              <w:rPr>
                <w:b/>
                <w:bCs/>
              </w:rPr>
            </w:pPr>
            <w:r w:rsidRPr="00DE4A6E">
              <w:rPr>
                <w:b/>
                <w:bCs/>
              </w:rPr>
              <w:t>4. līmenis – piecas reizes nedēļā (48 stundas mēnesī)</w:t>
            </w:r>
            <w:r w:rsidRPr="00DE4A6E">
              <w:rPr>
                <w:bCs/>
              </w:rPr>
              <w:t xml:space="preserve"> </w:t>
            </w: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1., 2., un 3. līmeņa aprūpi un pēc vajadzības</w:t>
            </w:r>
            <w:r w:rsidRPr="00DE4A6E">
              <w:rPr>
                <w:rFonts w:ascii="Times New Roman" w:hAnsi="Times New Roman" w:cs="Times New Roman"/>
                <w:sz w:val="24"/>
                <w:szCs w:val="24"/>
              </w:rPr>
              <w:t xml:space="preserve"> šādus pakalpojumus: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Ēdiena pagatavošana un klienta barošana;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tabs>
                <w:tab w:val="left" w:pos="900"/>
              </w:tabs>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 xml:space="preserve">Izkļūšana un iekļūšana gultā; </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tabs>
                <w:tab w:val="left" w:pos="900"/>
              </w:tabs>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Apģērbšana un noģērbšana;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Tualetes apmeklēšana;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Podkrēsla izmantošana;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Autiņbiksīšu nomaiņa;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Aprūpējamā personīgās higiēnas nodrošināšana (kāju un roku nagu apkopšana, matu mazgāšana, skūšanās);</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Izgulējumu profilakse;</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Stomas somas nomaiņa;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r w:rsidR="00DB3AAF" w:rsidRPr="00DE4A6E" w:rsidTr="008C75A5">
        <w:tc>
          <w:tcPr>
            <w:tcW w:w="7650" w:type="dxa"/>
          </w:tcPr>
          <w:p w:rsidR="00DB3AAF" w:rsidRPr="00DE4A6E" w:rsidRDefault="00DB3AAF" w:rsidP="008C75A5">
            <w:pPr>
              <w:pStyle w:val="BodyText"/>
              <w:spacing w:after="0"/>
              <w:ind w:left="1230"/>
              <w:jc w:val="both"/>
              <w:rPr>
                <w:rFonts w:ascii="Times New Roman" w:hAnsi="Times New Roman" w:cs="Times New Roman"/>
                <w:bCs/>
                <w:sz w:val="24"/>
                <w:szCs w:val="24"/>
              </w:rPr>
            </w:pPr>
            <w:r w:rsidRPr="00DE4A6E">
              <w:rPr>
                <w:rFonts w:ascii="Times New Roman" w:hAnsi="Times New Roman" w:cs="Times New Roman"/>
                <w:bCs/>
                <w:sz w:val="24"/>
                <w:szCs w:val="24"/>
              </w:rPr>
              <w:t>Urīnpūšļa skalošana, urīnsomas nomaiņa.</w:t>
            </w:r>
          </w:p>
        </w:tc>
        <w:tc>
          <w:tcPr>
            <w:tcW w:w="1134" w:type="dxa"/>
          </w:tcPr>
          <w:p w:rsidR="00DB3AAF" w:rsidRPr="00DE4A6E" w:rsidRDefault="00DB3AAF" w:rsidP="008C75A5">
            <w:pPr>
              <w:pStyle w:val="Default"/>
              <w:rPr>
                <w:b/>
                <w:bCs/>
              </w:rPr>
            </w:pPr>
          </w:p>
        </w:tc>
        <w:tc>
          <w:tcPr>
            <w:tcW w:w="1150" w:type="dxa"/>
          </w:tcPr>
          <w:p w:rsidR="00DB3AAF" w:rsidRPr="00DE4A6E" w:rsidRDefault="00DB3AAF" w:rsidP="008C75A5">
            <w:pPr>
              <w:pStyle w:val="Default"/>
              <w:rPr>
                <w:b/>
                <w:bCs/>
              </w:rPr>
            </w:pPr>
          </w:p>
        </w:tc>
      </w:tr>
    </w:tbl>
    <w:tbl>
      <w:tblPr>
        <w:tblW w:w="0" w:type="auto"/>
        <w:tblBorders>
          <w:top w:val="nil"/>
          <w:left w:val="nil"/>
          <w:bottom w:val="nil"/>
          <w:right w:val="nil"/>
        </w:tblBorders>
        <w:tblLayout w:type="fixed"/>
        <w:tblLook w:val="0000" w:firstRow="0" w:lastRow="0" w:firstColumn="0" w:lastColumn="0" w:noHBand="0" w:noVBand="0"/>
      </w:tblPr>
      <w:tblGrid>
        <w:gridCol w:w="9251"/>
      </w:tblGrid>
      <w:tr w:rsidR="00DB3AAF" w:rsidRPr="00DE4A6E" w:rsidTr="008C75A5">
        <w:trPr>
          <w:trHeight w:val="109"/>
        </w:trPr>
        <w:tc>
          <w:tcPr>
            <w:tcW w:w="9251" w:type="dxa"/>
          </w:tcPr>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r w:rsidRPr="00DE4A6E">
              <w:t>Piezīmes: ______________________________________________________________________________________________________________________________________________________</w:t>
            </w:r>
            <w:r w:rsidRPr="00DE4A6E">
              <w:lastRenderedPageBreak/>
              <w:t>______________________________________________________________________________________________________________________________________________________</w:t>
            </w:r>
          </w:p>
          <w:p w:rsidR="00DB3AAF" w:rsidRPr="00DE4A6E" w:rsidRDefault="00DB3AAF" w:rsidP="008C75A5">
            <w:pPr>
              <w:pStyle w:val="Default"/>
            </w:pPr>
          </w:p>
          <w:p w:rsidR="00DB3AAF" w:rsidRPr="00DE4A6E" w:rsidRDefault="00DB3AAF" w:rsidP="008C75A5">
            <w:pPr>
              <w:pStyle w:val="Default"/>
            </w:pPr>
            <w:r w:rsidRPr="00DE4A6E">
              <w:t>Lēmums: ___________________________________________________________________</w:t>
            </w:r>
          </w:p>
          <w:p w:rsidR="00DB3AAF" w:rsidRPr="00DE4A6E" w:rsidRDefault="00DB3AAF" w:rsidP="008C75A5">
            <w:pPr>
              <w:pStyle w:val="Default"/>
            </w:pPr>
            <w:r w:rsidRPr="00DE4A6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r w:rsidRPr="00DE4A6E">
              <w:t>Datums: ____________________________________________________________________</w:t>
            </w: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r w:rsidRPr="00DE4A6E">
              <w:t>Sociālā darbinieka paraksts: ___________________________________________________</w:t>
            </w: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rPr>
                <w:bCs/>
                <w:i/>
              </w:rPr>
            </w:pPr>
          </w:p>
          <w:p w:rsidR="00DB3AAF" w:rsidRPr="00DE4A6E" w:rsidRDefault="00DB3AAF" w:rsidP="008C75A5">
            <w:pPr>
              <w:pStyle w:val="Defaul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bCs/>
                <w:i/>
              </w:rPr>
            </w:pPr>
          </w:p>
          <w:p w:rsidR="00DB3AAF" w:rsidRPr="00DE4A6E" w:rsidRDefault="00DB3AAF" w:rsidP="008C75A5">
            <w:pPr>
              <w:pStyle w:val="Default"/>
              <w:jc w:val="right"/>
              <w:rPr>
                <w:i/>
              </w:rPr>
            </w:pPr>
            <w:r w:rsidRPr="00DE4A6E">
              <w:rPr>
                <w:bCs/>
                <w:i/>
              </w:rPr>
              <w:lastRenderedPageBreak/>
              <w:t>PIELIKUMS Nr.4</w:t>
            </w:r>
          </w:p>
          <w:p w:rsidR="00DB3AAF" w:rsidRPr="00DE4A6E" w:rsidRDefault="00DB3AAF" w:rsidP="008C75A5">
            <w:pPr>
              <w:pStyle w:val="Default"/>
              <w:jc w:val="center"/>
              <w:rPr>
                <w:i/>
              </w:rPr>
            </w:pPr>
            <w:r w:rsidRPr="00DE4A6E">
              <w:rPr>
                <w:bCs/>
                <w:i/>
              </w:rPr>
              <w:t xml:space="preserve">Rojas novada pašvaldības Saistošo noteikumu  Nr.8/2016 „Par aprūpes mājās </w:t>
            </w:r>
          </w:p>
          <w:p w:rsidR="00DB3AAF" w:rsidRPr="00DE4A6E" w:rsidRDefault="00DB3AAF" w:rsidP="008C75A5">
            <w:pPr>
              <w:pStyle w:val="Default"/>
              <w:jc w:val="right"/>
              <w:rPr>
                <w:i/>
              </w:rPr>
            </w:pPr>
            <w:r w:rsidRPr="00DE4A6E">
              <w:rPr>
                <w:bCs/>
                <w:i/>
              </w:rPr>
              <w:t xml:space="preserve">darba organizēšanu un pakalpojuma saņemšanas </w:t>
            </w:r>
          </w:p>
          <w:p w:rsidR="00DB3AAF" w:rsidRPr="00DE4A6E" w:rsidRDefault="00DB3AAF" w:rsidP="008C75A5">
            <w:pPr>
              <w:pStyle w:val="Default"/>
              <w:jc w:val="right"/>
              <w:rPr>
                <w:i/>
              </w:rPr>
            </w:pPr>
            <w:r w:rsidRPr="00DE4A6E">
              <w:rPr>
                <w:bCs/>
                <w:i/>
              </w:rPr>
              <w:t>kārtību Rojas novadā” 15.3. apakšpunktam</w:t>
            </w:r>
          </w:p>
          <w:p w:rsidR="00DB3AAF" w:rsidRPr="00DE4A6E" w:rsidRDefault="00DB3AAF" w:rsidP="008C75A5">
            <w:pPr>
              <w:pStyle w:val="Default"/>
              <w:jc w:val="center"/>
              <w:rPr>
                <w:b/>
                <w:bCs/>
              </w:rPr>
            </w:pPr>
          </w:p>
          <w:p w:rsidR="00DB3AAF" w:rsidRPr="00DE4A6E" w:rsidRDefault="00DB3AAF" w:rsidP="008C75A5">
            <w:pPr>
              <w:pStyle w:val="Default"/>
              <w:jc w:val="center"/>
            </w:pPr>
            <w:r w:rsidRPr="00DE4A6E">
              <w:rPr>
                <w:b/>
                <w:bCs/>
              </w:rPr>
              <w:t>VIENOŠANĀS Nr.</w:t>
            </w:r>
          </w:p>
          <w:p w:rsidR="00DB3AAF" w:rsidRPr="00DE4A6E" w:rsidRDefault="00DB3AAF" w:rsidP="008C75A5">
            <w:pPr>
              <w:pStyle w:val="Default"/>
              <w:jc w:val="center"/>
            </w:pPr>
            <w:r w:rsidRPr="00DE4A6E">
              <w:t>(par sociālo pakalpojumu “Aprūpe mājās”)</w:t>
            </w:r>
          </w:p>
          <w:p w:rsidR="00DB3AAF" w:rsidRPr="00DE4A6E" w:rsidRDefault="00DB3AAF" w:rsidP="008C75A5">
            <w:pPr>
              <w:pStyle w:val="Default"/>
              <w:jc w:val="center"/>
            </w:pPr>
          </w:p>
          <w:p w:rsidR="00DB3AAF" w:rsidRPr="00DE4A6E" w:rsidRDefault="00DB3AAF" w:rsidP="008C75A5">
            <w:pPr>
              <w:pStyle w:val="Default"/>
            </w:pPr>
            <w:r w:rsidRPr="00DE4A6E">
              <w:t>Rojas novadā, 20__ . gada __ . _____________</w:t>
            </w:r>
          </w:p>
          <w:p w:rsidR="00DB3AAF" w:rsidRPr="00DE4A6E" w:rsidRDefault="00DB3AAF" w:rsidP="008C75A5">
            <w:pPr>
              <w:pStyle w:val="Default"/>
              <w:rPr>
                <w:b/>
                <w:bCs/>
              </w:rPr>
            </w:pPr>
          </w:p>
          <w:p w:rsidR="00DB3AAF" w:rsidRPr="00DE4A6E" w:rsidRDefault="00DB3AAF" w:rsidP="008C75A5">
            <w:pPr>
              <w:pStyle w:val="Default"/>
            </w:pPr>
            <w:r w:rsidRPr="00DE4A6E">
              <w:rPr>
                <w:b/>
                <w:bCs/>
              </w:rPr>
              <w:t xml:space="preserve">Rojas novada pašvaldības Sociālais dienests, </w:t>
            </w:r>
            <w:r w:rsidRPr="00DE4A6E">
              <w:t xml:space="preserve">reģistrācijas Nr. .........................., adrese ..................Sociālā dienesta vadītāja....................... personā, kas darbojas uz Rojas novada pašvaldības Sociālā dienesta nolikuma pamata, turpmāk tekstā </w:t>
            </w:r>
            <w:r w:rsidRPr="00DE4A6E">
              <w:rPr>
                <w:b/>
                <w:bCs/>
              </w:rPr>
              <w:t>“Pakalpojumu sniedzējs “</w:t>
            </w:r>
            <w:r w:rsidRPr="00DE4A6E">
              <w:t xml:space="preserve">, </w:t>
            </w:r>
          </w:p>
          <w:p w:rsidR="00DB3AAF" w:rsidRPr="00DE4A6E" w:rsidRDefault="00DB3AAF" w:rsidP="008C75A5">
            <w:pPr>
              <w:pStyle w:val="Default"/>
            </w:pPr>
            <w:r w:rsidRPr="00DE4A6E">
              <w:rPr>
                <w:b/>
                <w:bCs/>
              </w:rPr>
              <w:t>Aprūpējamā persona</w:t>
            </w:r>
          </w:p>
          <w:p w:rsidR="00DB3AAF" w:rsidRPr="00DE4A6E" w:rsidRDefault="00DB3AAF" w:rsidP="008C75A5">
            <w:pPr>
              <w:pStyle w:val="Default"/>
            </w:pPr>
            <w:r w:rsidRPr="00DE4A6E">
              <w:t xml:space="preserve">Vārds, uzvārds: ____________________________________________________________ </w:t>
            </w:r>
          </w:p>
          <w:p w:rsidR="00DB3AAF" w:rsidRPr="00DE4A6E" w:rsidRDefault="00DB3AAF" w:rsidP="008C75A5">
            <w:pPr>
              <w:pStyle w:val="Default"/>
            </w:pPr>
            <w:r w:rsidRPr="00DE4A6E">
              <w:t xml:space="preserve">Personas kods: _____________________________________________________________ </w:t>
            </w:r>
          </w:p>
          <w:p w:rsidR="00DB3AAF" w:rsidRPr="00DE4A6E" w:rsidRDefault="00DB3AAF" w:rsidP="008C75A5">
            <w:pPr>
              <w:pStyle w:val="Default"/>
            </w:pPr>
            <w:r w:rsidRPr="00DE4A6E">
              <w:t xml:space="preserve">Dzīvo (adrese): ____________________________________________________________ </w:t>
            </w:r>
          </w:p>
          <w:p w:rsidR="00DB3AAF" w:rsidRPr="00DE4A6E" w:rsidRDefault="00DB3AAF" w:rsidP="008C75A5">
            <w:pPr>
              <w:pStyle w:val="Default"/>
            </w:pPr>
            <w:r w:rsidRPr="00DE4A6E">
              <w:t>turpmāk tekstā –</w:t>
            </w:r>
            <w:r w:rsidRPr="00DE4A6E">
              <w:rPr>
                <w:b/>
                <w:bCs/>
              </w:rPr>
              <w:t xml:space="preserve">“Klients” </w:t>
            </w:r>
            <w:r w:rsidRPr="00DE4A6E">
              <w:t>, un</w:t>
            </w:r>
          </w:p>
          <w:p w:rsidR="00DB3AAF" w:rsidRPr="00DE4A6E" w:rsidRDefault="00DB3AAF" w:rsidP="008C75A5">
            <w:pPr>
              <w:pStyle w:val="Default"/>
            </w:pPr>
            <w:r w:rsidRPr="00DE4A6E">
              <w:rPr>
                <w:b/>
              </w:rPr>
              <w:t>A</w:t>
            </w:r>
            <w:r w:rsidRPr="00DE4A6E">
              <w:rPr>
                <w:b/>
                <w:bCs/>
              </w:rPr>
              <w:t>prūpētājs</w:t>
            </w:r>
          </w:p>
          <w:p w:rsidR="00DB3AAF" w:rsidRPr="00DE4A6E" w:rsidRDefault="00DB3AAF" w:rsidP="008C75A5">
            <w:pPr>
              <w:pStyle w:val="Default"/>
            </w:pPr>
            <w:r w:rsidRPr="00DE4A6E">
              <w:t xml:space="preserve">Vārds, uzvārds: ___________________________________________________________ </w:t>
            </w:r>
          </w:p>
          <w:p w:rsidR="00DB3AAF" w:rsidRPr="00DE4A6E" w:rsidRDefault="00DB3AAF" w:rsidP="008C75A5">
            <w:pPr>
              <w:pStyle w:val="Default"/>
            </w:pPr>
            <w:r w:rsidRPr="00DE4A6E">
              <w:t xml:space="preserve">Personas kods: ____________________________________________________________ </w:t>
            </w:r>
          </w:p>
          <w:p w:rsidR="00DB3AAF" w:rsidRPr="00DE4A6E" w:rsidRDefault="00DB3AAF" w:rsidP="008C75A5">
            <w:pPr>
              <w:pStyle w:val="Default"/>
            </w:pPr>
            <w:r w:rsidRPr="00DE4A6E">
              <w:t>Dzīvo (adrese): ___________________________________________________________</w:t>
            </w:r>
          </w:p>
          <w:p w:rsidR="00DB3AAF" w:rsidRPr="00DE4A6E" w:rsidRDefault="00DB3AAF" w:rsidP="008C75A5">
            <w:pPr>
              <w:pStyle w:val="Default"/>
              <w:rPr>
                <w:i/>
                <w:u w:val="single"/>
              </w:rPr>
            </w:pPr>
            <w:r w:rsidRPr="00DE4A6E">
              <w:rPr>
                <w:i/>
                <w:u w:val="single"/>
              </w:rPr>
              <w:t>Vai</w:t>
            </w:r>
          </w:p>
          <w:p w:rsidR="00DB3AAF" w:rsidRPr="00DE4A6E" w:rsidRDefault="00DB3AAF" w:rsidP="008C75A5">
            <w:pPr>
              <w:pStyle w:val="Default"/>
            </w:pPr>
            <w:r w:rsidRPr="00DE4A6E">
              <w:t>Organizācija ______________________________________________________________</w:t>
            </w:r>
          </w:p>
          <w:p w:rsidR="00DB3AAF" w:rsidRPr="00DE4A6E" w:rsidRDefault="00DB3AAF" w:rsidP="008C75A5">
            <w:pPr>
              <w:pStyle w:val="Default"/>
            </w:pPr>
            <w:r w:rsidRPr="00DE4A6E">
              <w:t>Reģistrācijas nr. ___________________________________________________________</w:t>
            </w:r>
          </w:p>
          <w:p w:rsidR="00DB3AAF" w:rsidRPr="00DE4A6E" w:rsidRDefault="00DB3AAF" w:rsidP="008C75A5">
            <w:pPr>
              <w:pStyle w:val="Default"/>
            </w:pPr>
            <w:r w:rsidRPr="00DE4A6E">
              <w:t>Adrese __________________________________________________________________</w:t>
            </w:r>
          </w:p>
          <w:p w:rsidR="00DB3AAF" w:rsidRPr="00DE4A6E" w:rsidRDefault="00DB3AAF" w:rsidP="008C75A5">
            <w:pPr>
              <w:pStyle w:val="Default"/>
            </w:pPr>
            <w:r w:rsidRPr="00DE4A6E">
              <w:t>Atbildīgā persona __________________________________________________________</w:t>
            </w:r>
          </w:p>
          <w:p w:rsidR="00DB3AAF" w:rsidRPr="00DE4A6E" w:rsidRDefault="00DB3AAF" w:rsidP="008C75A5">
            <w:pPr>
              <w:pStyle w:val="Default"/>
            </w:pPr>
            <w:r w:rsidRPr="00DE4A6E">
              <w:t>Turpmāk tekstā –</w:t>
            </w:r>
            <w:r w:rsidRPr="00DE4A6E">
              <w:rPr>
                <w:b/>
                <w:bCs/>
              </w:rPr>
              <w:t xml:space="preserve">“Aprūpētājs”, </w:t>
            </w:r>
            <w:r w:rsidRPr="00DE4A6E">
              <w:t xml:space="preserve">noslēdz šādu trīspusēju vienošanos. </w:t>
            </w:r>
          </w:p>
          <w:p w:rsidR="00DB3AAF" w:rsidRPr="00DE4A6E" w:rsidRDefault="00DB3AAF" w:rsidP="008C75A5">
            <w:pPr>
              <w:pStyle w:val="Default"/>
            </w:pPr>
            <w:r w:rsidRPr="00DE4A6E">
              <w:rPr>
                <w:b/>
                <w:bCs/>
              </w:rPr>
              <w:t>1. Vienošanās  priekšmets</w:t>
            </w:r>
          </w:p>
          <w:p w:rsidR="00DB3AAF" w:rsidRPr="00DE4A6E" w:rsidRDefault="00DB3AAF" w:rsidP="008C75A5">
            <w:pPr>
              <w:pStyle w:val="Default"/>
            </w:pPr>
          </w:p>
          <w:p w:rsidR="00DB3AAF" w:rsidRPr="00DE4A6E" w:rsidRDefault="00DB3AAF" w:rsidP="008C75A5">
            <w:pPr>
              <w:pStyle w:val="Default"/>
              <w:spacing w:after="71"/>
            </w:pPr>
            <w:r w:rsidRPr="00DE4A6E">
              <w:t xml:space="preserve">1.1. </w:t>
            </w:r>
            <w:r w:rsidRPr="00DE4A6E">
              <w:rPr>
                <w:b/>
                <w:bCs/>
              </w:rPr>
              <w:t xml:space="preserve">Pakalpojumu sniedzējs </w:t>
            </w:r>
            <w:r w:rsidRPr="00DE4A6E">
              <w:t xml:space="preserve">saskaņā ar LR likumu “Par sociālajiem pakalpojumiem un sociālo palīdzību“, Rojas novada pašvaldības Sociālā dienesta nolikumu un saistošajiem noteikumiem „Par aprūpes mājās darba organizēšanu un pakalpojuma saņemšanas kārtību Rojas novadā” nodrošina </w:t>
            </w:r>
            <w:r w:rsidRPr="00DE4A6E">
              <w:rPr>
                <w:b/>
                <w:bCs/>
              </w:rPr>
              <w:t xml:space="preserve">Klienta </w:t>
            </w:r>
            <w:r w:rsidRPr="00DE4A6E">
              <w:t>aprūpi mājās atbilstoši __________ līmeņa prasībām.</w:t>
            </w:r>
          </w:p>
          <w:p w:rsidR="00DB3AAF" w:rsidRPr="00DE4A6E" w:rsidRDefault="00DB3AAF" w:rsidP="008C75A5">
            <w:pPr>
              <w:pStyle w:val="Default"/>
              <w:spacing w:after="71"/>
            </w:pPr>
            <w:r w:rsidRPr="00DE4A6E">
              <w:t xml:space="preserve">1.2. </w:t>
            </w:r>
            <w:r w:rsidRPr="00DE4A6E">
              <w:rPr>
                <w:b/>
                <w:bCs/>
              </w:rPr>
              <w:t xml:space="preserve">Aprūpētājs </w:t>
            </w:r>
            <w:r w:rsidRPr="00DE4A6E">
              <w:t>pakalpojumus sniedz saskaņā ar Rojas novada pašvaldības Sociālā dienesta nolikumu un saistošajiem noteikumiem „Par aprūpes mājās darba organizēšanu un pakalpojuma saņemšanas kārtību Rojas novadā”, amatu aprakstu un citiem iestādes izdotiem aktiem un rīkojumiem.</w:t>
            </w:r>
          </w:p>
          <w:p w:rsidR="00DB3AAF" w:rsidRPr="00DE4A6E" w:rsidRDefault="00DB3AAF" w:rsidP="008C75A5">
            <w:pPr>
              <w:pStyle w:val="Default"/>
            </w:pPr>
            <w:r w:rsidRPr="00DE4A6E">
              <w:t xml:space="preserve">1.3. </w:t>
            </w:r>
            <w:r w:rsidRPr="00DE4A6E">
              <w:rPr>
                <w:b/>
                <w:bCs/>
              </w:rPr>
              <w:t xml:space="preserve">Klients </w:t>
            </w:r>
            <w:r w:rsidRPr="00DE4A6E">
              <w:t>saņem sociālās aprūpes pakalpojumus atbilstošus pakalpojuma „Aprūpe mājās” _____________ līmeņa prasībām.</w:t>
            </w:r>
          </w:p>
          <w:p w:rsidR="00DB3AAF" w:rsidRPr="00DE4A6E" w:rsidRDefault="00DB3AAF" w:rsidP="008C75A5">
            <w:pPr>
              <w:pStyle w:val="Default"/>
            </w:pPr>
          </w:p>
          <w:p w:rsidR="00DB3AAF" w:rsidRPr="00DE4A6E" w:rsidRDefault="00DB3AAF" w:rsidP="008C75A5">
            <w:pPr>
              <w:pStyle w:val="Default"/>
            </w:pPr>
            <w:r w:rsidRPr="00DE4A6E">
              <w:rPr>
                <w:b/>
                <w:bCs/>
              </w:rPr>
              <w:t>2. Pakalpojumu sniedzēja saistības</w:t>
            </w:r>
          </w:p>
          <w:p w:rsidR="00DB3AAF" w:rsidRPr="00DE4A6E" w:rsidRDefault="00DB3AAF" w:rsidP="008C75A5">
            <w:pPr>
              <w:pStyle w:val="Default"/>
            </w:pPr>
          </w:p>
          <w:p w:rsidR="00DB3AAF" w:rsidRPr="00DE4A6E" w:rsidRDefault="00DB3AAF" w:rsidP="008C75A5">
            <w:pPr>
              <w:pStyle w:val="Default"/>
              <w:spacing w:after="68"/>
            </w:pPr>
            <w:r w:rsidRPr="00DE4A6E">
              <w:t xml:space="preserve">2.1. </w:t>
            </w:r>
            <w:r w:rsidRPr="00DE4A6E">
              <w:rPr>
                <w:b/>
                <w:bCs/>
              </w:rPr>
              <w:t xml:space="preserve">Pakalpojumu sniedzējs </w:t>
            </w:r>
            <w:r w:rsidRPr="00DE4A6E">
              <w:t xml:space="preserve">uzdod </w:t>
            </w:r>
            <w:r w:rsidRPr="00DE4A6E">
              <w:rPr>
                <w:b/>
                <w:bCs/>
              </w:rPr>
              <w:t xml:space="preserve">Aprūpētājam </w:t>
            </w:r>
            <w:r w:rsidRPr="00DE4A6E">
              <w:t xml:space="preserve">veikt </w:t>
            </w:r>
            <w:r w:rsidRPr="00DE4A6E">
              <w:rPr>
                <w:b/>
                <w:bCs/>
              </w:rPr>
              <w:t xml:space="preserve">Klienta </w:t>
            </w:r>
            <w:r w:rsidRPr="00DE4A6E">
              <w:t>sociālo aprūpi mājās, saskaņā ar saistošo noteikumu „Par aprūpes mājās darba organizēšanu un pakalpojuma saņemšanas kārtību Rojas novadā” prasībām.</w:t>
            </w:r>
          </w:p>
          <w:p w:rsidR="00DB3AAF" w:rsidRPr="00DE4A6E" w:rsidRDefault="00DB3AAF" w:rsidP="008C75A5">
            <w:pPr>
              <w:pStyle w:val="Default"/>
              <w:spacing w:after="68"/>
            </w:pPr>
            <w:r w:rsidRPr="00DE4A6E">
              <w:t xml:space="preserve">2.2. </w:t>
            </w:r>
            <w:r w:rsidRPr="00DE4A6E">
              <w:rPr>
                <w:b/>
                <w:bCs/>
              </w:rPr>
              <w:t xml:space="preserve">Pakalpojumu sniedzējs </w:t>
            </w:r>
            <w:r w:rsidRPr="00DE4A6E">
              <w:t xml:space="preserve">pārbauda un kontrolē </w:t>
            </w:r>
            <w:r w:rsidRPr="00DE4A6E">
              <w:rPr>
                <w:b/>
                <w:bCs/>
              </w:rPr>
              <w:t xml:space="preserve">Aprūpētāja </w:t>
            </w:r>
            <w:r w:rsidRPr="00DE4A6E">
              <w:t>sniegto pakalpojumu apjomu un kvalitāti.</w:t>
            </w:r>
          </w:p>
          <w:p w:rsidR="00DB3AAF" w:rsidRPr="00DE4A6E" w:rsidRDefault="00DB3AAF" w:rsidP="008C75A5">
            <w:pPr>
              <w:pStyle w:val="Default"/>
            </w:pPr>
            <w:r w:rsidRPr="00DE4A6E">
              <w:t xml:space="preserve">2.3. Pastāvīgā </w:t>
            </w:r>
            <w:r w:rsidRPr="00DE4A6E">
              <w:rPr>
                <w:b/>
                <w:bCs/>
              </w:rPr>
              <w:t xml:space="preserve">Aprūpētāja </w:t>
            </w:r>
            <w:r w:rsidRPr="00DE4A6E">
              <w:t xml:space="preserve">slimības vai atvaļinājuma laikā </w:t>
            </w:r>
            <w:r w:rsidRPr="00DE4A6E">
              <w:rPr>
                <w:b/>
                <w:bCs/>
              </w:rPr>
              <w:t xml:space="preserve">Pakalpojumu sniedzējs </w:t>
            </w:r>
            <w:r w:rsidRPr="00DE4A6E">
              <w:t xml:space="preserve">uz laiku nodrošina </w:t>
            </w:r>
            <w:r w:rsidRPr="00DE4A6E">
              <w:rPr>
                <w:b/>
                <w:bCs/>
              </w:rPr>
              <w:t xml:space="preserve">Klientu </w:t>
            </w:r>
            <w:r w:rsidRPr="00DE4A6E">
              <w:t xml:space="preserve">ar citu aprūpētāju, to iepriekš saskaņojot ar </w:t>
            </w:r>
            <w:r w:rsidRPr="00DE4A6E">
              <w:rPr>
                <w:b/>
                <w:bCs/>
              </w:rPr>
              <w:t>Klientu.</w:t>
            </w:r>
          </w:p>
          <w:p w:rsidR="00DB3AAF" w:rsidRPr="00DE4A6E" w:rsidRDefault="00DB3AAF" w:rsidP="008C75A5">
            <w:pPr>
              <w:pStyle w:val="Default"/>
            </w:pPr>
            <w:r w:rsidRPr="00DE4A6E">
              <w:rPr>
                <w:b/>
                <w:bCs/>
              </w:rPr>
              <w:t>3. Aprūpētāja saistības atbilstoši aprūpes līmeņiem</w:t>
            </w:r>
          </w:p>
          <w:p w:rsidR="00DB3AAF" w:rsidRPr="00DE4A6E" w:rsidRDefault="00DB3AAF" w:rsidP="008C75A5">
            <w:pPr>
              <w:pStyle w:val="Default"/>
            </w:pPr>
          </w:p>
          <w:p w:rsidR="00DB3AAF" w:rsidRPr="00DE4A6E" w:rsidRDefault="00DB3AAF" w:rsidP="008C75A5">
            <w:pPr>
              <w:pStyle w:val="Default"/>
              <w:spacing w:after="68"/>
            </w:pPr>
            <w:r w:rsidRPr="00DE4A6E">
              <w:lastRenderedPageBreak/>
              <w:t xml:space="preserve">3.1. </w:t>
            </w:r>
            <w:r w:rsidRPr="00DE4A6E">
              <w:rPr>
                <w:b/>
                <w:bCs/>
                <w:i/>
                <w:iCs/>
              </w:rPr>
              <w:t xml:space="preserve">Pirmā līmeņa aprūpe </w:t>
            </w:r>
            <w:r w:rsidRPr="00DE4A6E">
              <w:t xml:space="preserve">– aprūpētājs klientu apmeklē 2 reizes nedēļā pa 2 stundām - līdz 16 stundām mēnesī; klienta līdzmaksājums 3,50 </w:t>
            </w:r>
            <w:r w:rsidRPr="00DE4A6E">
              <w:rPr>
                <w:i/>
                <w:iCs/>
              </w:rPr>
              <w:t xml:space="preserve">euro </w:t>
            </w:r>
            <w:r w:rsidRPr="00DE4A6E">
              <w:t>mēnesī, ietver zemāk minēto pakalpojumu klāstu:</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Informācijas par pieejamiem pakalpojumiem sniegšana;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Ģimenes ārsta un citu medicīnas darbinieku izsaukšana;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Medikamentu iegāde un palīdzība to lietošanā;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Pārtikas produktu un rūpniecības, saimniecības preču iegāde;</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Dzīvokļa īres un komunālo, kā arī citu maksājumu kārtošana;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Palīdzība dokumentu kārtošanā;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Telpu uzkopšana 1 reizi nedēļā;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Logu mazgāšana 2 reizes gadā, aizkaru nomaiņa, mazgāšana;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Veļas nomaiņa un nodošana veļas mazgātavā;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Pavadoņa pakalpojumi līdz 1stundai nedēļā;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Apģērbu labošana – pogu piešūšana un citi sīki labojumi;</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Atkritumu iznešana;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Ūdens ienešana un iznešana;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Kurināmā piegāde telpās.</w:t>
            </w:r>
          </w:p>
          <w:p w:rsidR="00DB3AAF" w:rsidRPr="00DE4A6E" w:rsidRDefault="00DB3AAF" w:rsidP="008C75A5">
            <w:pPr>
              <w:pStyle w:val="Default"/>
              <w:spacing w:after="68"/>
            </w:pPr>
          </w:p>
          <w:p w:rsidR="00DB3AAF" w:rsidRPr="00DE4A6E" w:rsidRDefault="00DB3AAF" w:rsidP="008C75A5">
            <w:pPr>
              <w:pStyle w:val="Default"/>
            </w:pPr>
          </w:p>
          <w:p w:rsidR="00DB3AAF" w:rsidRPr="00DE4A6E" w:rsidRDefault="00DB3AAF" w:rsidP="008C75A5">
            <w:pPr>
              <w:pStyle w:val="Default"/>
            </w:pPr>
            <w:r w:rsidRPr="00DE4A6E">
              <w:t xml:space="preserve">3.2. </w:t>
            </w:r>
            <w:r w:rsidRPr="00DE4A6E">
              <w:rPr>
                <w:b/>
                <w:bCs/>
                <w:i/>
                <w:iCs/>
              </w:rPr>
              <w:t xml:space="preserve">Otrā līmeņa aprūpe </w:t>
            </w:r>
            <w:r w:rsidRPr="00DE4A6E">
              <w:rPr>
                <w:i/>
                <w:iCs/>
              </w:rPr>
              <w:t xml:space="preserve">- </w:t>
            </w:r>
            <w:r w:rsidRPr="00DE4A6E">
              <w:t xml:space="preserve">aprūpētājs klientu apmeklē 3 reizes nedēļā pa 2 stundām līdz 24 stundām mēnesī; klienta līdzmaksājums 5,00 </w:t>
            </w:r>
            <w:r w:rsidRPr="00DE4A6E">
              <w:rPr>
                <w:i/>
                <w:iCs/>
              </w:rPr>
              <w:t xml:space="preserve">euro </w:t>
            </w:r>
            <w:r w:rsidRPr="00DE4A6E">
              <w:t>mēnesī, ietver zemāk minēto pakalpojumu klāstu:</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 xml:space="preserve">1.līmeņa aprūpi </w:t>
            </w:r>
            <w:r w:rsidRPr="00DE4A6E">
              <w:rPr>
                <w:rFonts w:ascii="Times New Roman" w:hAnsi="Times New Roman" w:cs="Times New Roman"/>
                <w:sz w:val="24"/>
                <w:szCs w:val="24"/>
              </w:rPr>
              <w:t>un pēc vajadzības šādus pakalpojumus:</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Personiskā aprūpe, matu griešana;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Mazgāšanās vannā, dušā;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Nagu griešana, skūšanās;</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Palīdzība ēdiena gatavošanā, galda klāšanā;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Apmeklējumi slimnīcā – pēc vajadzības.</w:t>
            </w:r>
          </w:p>
          <w:p w:rsidR="00DB3AAF" w:rsidRPr="00DE4A6E" w:rsidRDefault="00DB3AAF" w:rsidP="008C75A5">
            <w:pPr>
              <w:pStyle w:val="BodyText"/>
              <w:spacing w:after="0"/>
              <w:ind w:left="870"/>
              <w:jc w:val="both"/>
              <w:rPr>
                <w:rFonts w:ascii="Times New Roman" w:hAnsi="Times New Roman" w:cs="Times New Roman"/>
                <w:bCs/>
                <w:sz w:val="24"/>
                <w:szCs w:val="24"/>
              </w:rPr>
            </w:pPr>
          </w:p>
          <w:p w:rsidR="00DB3AAF" w:rsidRPr="00DE4A6E" w:rsidRDefault="00DB3AAF" w:rsidP="008C75A5">
            <w:pPr>
              <w:pStyle w:val="Default"/>
            </w:pPr>
            <w:r w:rsidRPr="00DE4A6E">
              <w:t xml:space="preserve">3.3. </w:t>
            </w:r>
            <w:r w:rsidRPr="00DE4A6E">
              <w:rPr>
                <w:b/>
                <w:bCs/>
                <w:i/>
                <w:iCs/>
              </w:rPr>
              <w:t xml:space="preserve">Trešā līmeņa aprūpe </w:t>
            </w:r>
            <w:r w:rsidRPr="00DE4A6E">
              <w:t xml:space="preserve">– aprūpētājs klientu apmeklē 3 reizes nedēļā pa 3 stundām līdz 36 stundām mēnesī; klienta līdzmaksājums 7,00 </w:t>
            </w:r>
            <w:r w:rsidRPr="00DE4A6E">
              <w:rPr>
                <w:i/>
                <w:iCs/>
              </w:rPr>
              <w:t xml:space="preserve">euro </w:t>
            </w:r>
            <w:r w:rsidRPr="00DE4A6E">
              <w:t>mēnesī, ietver zemāk minēto pakalpojumu klāstu:</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1. un 2. līmeņa aprūpi un pēc vajadzības</w:t>
            </w:r>
            <w:r w:rsidRPr="00DE4A6E">
              <w:rPr>
                <w:rFonts w:ascii="Times New Roman" w:hAnsi="Times New Roman" w:cs="Times New Roman"/>
                <w:sz w:val="24"/>
                <w:szCs w:val="24"/>
              </w:rPr>
              <w:t xml:space="preserve"> šādus pakalpojumus:</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Ēdienreižu nodrošināšana;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Palīdzība ēdiena gatavošanā;</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Trauku mazgāšana;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Krāsns kurināšana.</w:t>
            </w:r>
          </w:p>
          <w:p w:rsidR="00DB3AAF" w:rsidRPr="00DE4A6E" w:rsidRDefault="00DB3AAF" w:rsidP="008C75A5">
            <w:pPr>
              <w:pStyle w:val="BodyText"/>
              <w:spacing w:after="0"/>
              <w:jc w:val="both"/>
              <w:rPr>
                <w:rFonts w:ascii="Times New Roman" w:hAnsi="Times New Roman" w:cs="Times New Roman"/>
                <w:bCs/>
                <w:sz w:val="24"/>
                <w:szCs w:val="24"/>
              </w:rPr>
            </w:pPr>
          </w:p>
          <w:p w:rsidR="00DB3AAF" w:rsidRPr="00DE4A6E" w:rsidRDefault="00DB3AAF" w:rsidP="008C75A5">
            <w:pPr>
              <w:pStyle w:val="Default"/>
            </w:pPr>
            <w:r w:rsidRPr="00DE4A6E">
              <w:t xml:space="preserve">3.4. </w:t>
            </w:r>
            <w:r w:rsidRPr="00DE4A6E">
              <w:rPr>
                <w:b/>
                <w:bCs/>
                <w:i/>
                <w:iCs/>
              </w:rPr>
              <w:t xml:space="preserve">Ceturtā līmeņa aprūpe </w:t>
            </w:r>
            <w:r w:rsidRPr="00DE4A6E">
              <w:t xml:space="preserve">– aprūpētājs klientu apmeklē 5 reizes nedēļā līdz 48 stundām mēnesī, klienta līdzmaksājums 10,00 </w:t>
            </w:r>
            <w:r w:rsidRPr="00DE4A6E">
              <w:rPr>
                <w:i/>
                <w:iCs/>
              </w:rPr>
              <w:t xml:space="preserve">euro </w:t>
            </w:r>
            <w:r w:rsidRPr="00DE4A6E">
              <w:t>mēnesī, ietver zemāk minēto pakalpojumu klāstu:</w:t>
            </w:r>
          </w:p>
          <w:p w:rsidR="00DB3AAF" w:rsidRPr="00DE4A6E" w:rsidRDefault="00DB3AAF" w:rsidP="008C75A5">
            <w:pPr>
              <w:pStyle w:val="BodyText"/>
              <w:tabs>
                <w:tab w:val="left" w:pos="1260"/>
              </w:tabs>
              <w:spacing w:after="0"/>
              <w:ind w:left="360"/>
              <w:jc w:val="both"/>
              <w:rPr>
                <w:rFonts w:ascii="Times New Roman" w:hAnsi="Times New Roman" w:cs="Times New Roman"/>
                <w:bCs/>
                <w:sz w:val="24"/>
                <w:szCs w:val="24"/>
              </w:rPr>
            </w:pP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1., 2., un 3. līmeņa aprūpi un pēc vajadzības</w:t>
            </w:r>
            <w:r w:rsidRPr="00DE4A6E">
              <w:rPr>
                <w:rFonts w:ascii="Times New Roman" w:hAnsi="Times New Roman" w:cs="Times New Roman"/>
                <w:sz w:val="24"/>
                <w:szCs w:val="24"/>
              </w:rPr>
              <w:t xml:space="preserve"> šādus pakalpojumus:</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Ēdiena pagatavošana un klienta barošana;</w:t>
            </w:r>
          </w:p>
          <w:p w:rsidR="00DB3AAF" w:rsidRPr="00DE4A6E" w:rsidRDefault="00DB3AAF" w:rsidP="00DB3AAF">
            <w:pPr>
              <w:pStyle w:val="BodyText"/>
              <w:numPr>
                <w:ilvl w:val="0"/>
                <w:numId w:val="2"/>
              </w:numPr>
              <w:tabs>
                <w:tab w:val="left" w:pos="900"/>
              </w:tabs>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 xml:space="preserve">Izkļūšana un iekļūšana gultā; </w:t>
            </w:r>
          </w:p>
          <w:p w:rsidR="00DB3AAF" w:rsidRPr="00DE4A6E" w:rsidRDefault="00DB3AAF" w:rsidP="00DB3AAF">
            <w:pPr>
              <w:pStyle w:val="BodyText"/>
              <w:numPr>
                <w:ilvl w:val="0"/>
                <w:numId w:val="2"/>
              </w:numPr>
              <w:tabs>
                <w:tab w:val="left" w:pos="900"/>
              </w:tabs>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Apģērbšana un noģērbšana;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Tualetes apmeklēšana;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Podkrēsla izmantošana;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Autiņbiksīšu nomaiņa;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Aprūpējamā personīgās higiēnas nodrošināšana (kāju un roku nagu apkopšana, matu mazgāšana, skūšanās);</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Izgulējumu profilakse;</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t>Stomas somas nomaiņa;</w:t>
            </w:r>
          </w:p>
          <w:p w:rsidR="00DB3AAF" w:rsidRPr="00DE4A6E" w:rsidRDefault="00DB3AAF" w:rsidP="00DB3AAF">
            <w:pPr>
              <w:pStyle w:val="BodyText"/>
              <w:numPr>
                <w:ilvl w:val="0"/>
                <w:numId w:val="2"/>
              </w:numPr>
              <w:suppressAutoHyphens w:val="0"/>
              <w:spacing w:after="0" w:line="240" w:lineRule="auto"/>
              <w:jc w:val="both"/>
              <w:rPr>
                <w:rFonts w:ascii="Times New Roman" w:hAnsi="Times New Roman" w:cs="Times New Roman"/>
                <w:bCs/>
                <w:sz w:val="24"/>
                <w:szCs w:val="24"/>
              </w:rPr>
            </w:pPr>
            <w:r w:rsidRPr="00DE4A6E">
              <w:rPr>
                <w:rFonts w:ascii="Times New Roman" w:hAnsi="Times New Roman" w:cs="Times New Roman"/>
                <w:bCs/>
                <w:sz w:val="24"/>
                <w:szCs w:val="24"/>
              </w:rPr>
              <w:lastRenderedPageBreak/>
              <w:t>Urīnpūšļa skalošana, urīnsomas nomaiņa.</w:t>
            </w:r>
          </w:p>
          <w:p w:rsidR="00DB3AAF" w:rsidRPr="00DE4A6E" w:rsidRDefault="00DB3AAF" w:rsidP="008C75A5">
            <w:pPr>
              <w:pStyle w:val="tv213"/>
              <w:rPr>
                <w:bCs/>
              </w:rPr>
            </w:pPr>
            <w:r w:rsidRPr="00DE4A6E">
              <w:t xml:space="preserve">3.5. Bērniem ar invaliditāti aprūpe mājās </w:t>
            </w:r>
            <w:r w:rsidRPr="00DE4A6E">
              <w:rPr>
                <w:bCs/>
              </w:rPr>
              <w:t xml:space="preserve">tiek nodrošināta darba dienās ne vairāk kā 5 stundas nedēļā. </w:t>
            </w:r>
          </w:p>
          <w:p w:rsidR="00DB3AAF" w:rsidRPr="00DE4A6E" w:rsidRDefault="00DB3AAF" w:rsidP="008C75A5">
            <w:pPr>
              <w:pStyle w:val="tv213"/>
              <w:rPr>
                <w:bCs/>
              </w:rPr>
            </w:pPr>
            <w:r w:rsidRPr="00DE4A6E">
              <w:rPr>
                <w:bCs/>
              </w:rPr>
              <w:t>3.6. Bērni ar invaliditāti, trūcīgas un maznodrošinātas personas no līdzmaksājuma tiek atbrīvotas;</w:t>
            </w:r>
          </w:p>
          <w:p w:rsidR="00DB3AAF" w:rsidRPr="00DE4A6E" w:rsidRDefault="00DB3AAF" w:rsidP="008C75A5">
            <w:pPr>
              <w:pStyle w:val="Default"/>
              <w:spacing w:after="270"/>
              <w:rPr>
                <w:color w:val="auto"/>
              </w:rPr>
            </w:pPr>
            <w:r w:rsidRPr="00DE4A6E">
              <w:rPr>
                <w:color w:val="auto"/>
              </w:rPr>
              <w:t xml:space="preserve">3.7. Ceturtā līmeņa pakalpojumi tiek sniegti kā pagaidu pakalpojumi uz atveseļošanās laiku līdz 2 mēnešiem gadā. </w:t>
            </w:r>
          </w:p>
          <w:p w:rsidR="00DB3AAF" w:rsidRPr="00DE4A6E" w:rsidRDefault="00DB3AAF" w:rsidP="008C75A5">
            <w:pPr>
              <w:pStyle w:val="Default"/>
              <w:spacing w:after="270"/>
              <w:rPr>
                <w:color w:val="auto"/>
              </w:rPr>
            </w:pPr>
            <w:r w:rsidRPr="00DE4A6E">
              <w:rPr>
                <w:color w:val="auto"/>
              </w:rPr>
              <w:t xml:space="preserve">3.8. </w:t>
            </w:r>
            <w:r w:rsidRPr="00DE4A6E">
              <w:rPr>
                <w:b/>
                <w:bCs/>
                <w:color w:val="auto"/>
              </w:rPr>
              <w:t xml:space="preserve">Aprūpētājs </w:t>
            </w:r>
            <w:r w:rsidRPr="00DE4A6E">
              <w:rPr>
                <w:color w:val="auto"/>
              </w:rPr>
              <w:t>ievēro Rojas novada pašvaldības Sociālā dienesta darba kārtības noteikumus, uzņemas pilnu materiālo atbildību par viņam nodotajām vērtībām, atbild par klienta privātās dzīves konfidencialitāti.</w:t>
            </w:r>
          </w:p>
          <w:p w:rsidR="00DB3AAF" w:rsidRPr="00DE4A6E" w:rsidRDefault="00DB3AAF" w:rsidP="008C75A5">
            <w:pPr>
              <w:pStyle w:val="Default"/>
              <w:spacing w:after="270"/>
              <w:rPr>
                <w:color w:val="auto"/>
              </w:rPr>
            </w:pPr>
            <w:r w:rsidRPr="00DE4A6E">
              <w:rPr>
                <w:color w:val="auto"/>
              </w:rPr>
              <w:t>3.9.</w:t>
            </w:r>
            <w:r w:rsidRPr="00DE4A6E">
              <w:rPr>
                <w:b/>
                <w:bCs/>
                <w:color w:val="auto"/>
              </w:rPr>
              <w:t xml:space="preserve"> Aprūpētājs </w:t>
            </w:r>
            <w:r w:rsidRPr="00DE4A6E">
              <w:rPr>
                <w:color w:val="auto"/>
              </w:rPr>
              <w:t>ievēro ugunsdrošības noteikumus un darba higiēnas prasības.</w:t>
            </w:r>
          </w:p>
          <w:p w:rsidR="00DB3AAF" w:rsidRPr="00DE4A6E" w:rsidRDefault="00DB3AAF" w:rsidP="008C75A5">
            <w:pPr>
              <w:pStyle w:val="Default"/>
              <w:spacing w:after="270"/>
              <w:rPr>
                <w:color w:val="auto"/>
              </w:rPr>
            </w:pPr>
            <w:r w:rsidRPr="00DE4A6E">
              <w:rPr>
                <w:color w:val="auto"/>
              </w:rPr>
              <w:t xml:space="preserve">3.10. </w:t>
            </w:r>
            <w:r w:rsidRPr="00DE4A6E">
              <w:rPr>
                <w:b/>
                <w:bCs/>
                <w:color w:val="auto"/>
              </w:rPr>
              <w:t xml:space="preserve">Aprūpētājs </w:t>
            </w:r>
            <w:r w:rsidRPr="00DE4A6E">
              <w:rPr>
                <w:color w:val="auto"/>
              </w:rPr>
              <w:t xml:space="preserve">veic sniegto sociālās aprūpes pakalpojumu un apmeklējumu uzskaiti ”Aprūpētāja darba uzskaites lapā“ (pielikums Nr.5) un iesniedz ne retāk kā 1 reizi ceturksnī </w:t>
            </w:r>
            <w:r w:rsidRPr="00DE4A6E">
              <w:rPr>
                <w:b/>
                <w:bCs/>
                <w:color w:val="auto"/>
              </w:rPr>
              <w:t>Pakalpojumu sniedzējam</w:t>
            </w:r>
            <w:r w:rsidRPr="00DE4A6E">
              <w:rPr>
                <w:color w:val="auto"/>
              </w:rPr>
              <w:t>.</w:t>
            </w:r>
          </w:p>
          <w:p w:rsidR="00DB3AAF" w:rsidRPr="00DE4A6E" w:rsidRDefault="00DB3AAF" w:rsidP="008C75A5">
            <w:pPr>
              <w:pStyle w:val="Default"/>
              <w:rPr>
                <w:color w:val="auto"/>
              </w:rPr>
            </w:pPr>
            <w:r w:rsidRPr="00DE4A6E">
              <w:rPr>
                <w:color w:val="auto"/>
              </w:rPr>
              <w:t xml:space="preserve">3.11.Klienta nāves gadījumā </w:t>
            </w:r>
            <w:r w:rsidRPr="00DE4A6E">
              <w:rPr>
                <w:b/>
                <w:bCs/>
                <w:color w:val="auto"/>
              </w:rPr>
              <w:t xml:space="preserve">Aprūpētājs </w:t>
            </w:r>
            <w:r w:rsidRPr="00DE4A6E">
              <w:rPr>
                <w:color w:val="auto"/>
              </w:rPr>
              <w:t>informē tuviniekus un Sociālā dienesta vadītāju.</w:t>
            </w:r>
          </w:p>
          <w:p w:rsidR="00DB3AAF" w:rsidRPr="00DE4A6E" w:rsidRDefault="00DB3AAF" w:rsidP="008C75A5">
            <w:pPr>
              <w:pStyle w:val="Default"/>
              <w:rPr>
                <w:color w:val="auto"/>
              </w:rPr>
            </w:pPr>
          </w:p>
          <w:p w:rsidR="00DB3AAF" w:rsidRPr="00DE4A6E" w:rsidRDefault="00DB3AAF" w:rsidP="008C75A5">
            <w:pPr>
              <w:pStyle w:val="Default"/>
              <w:rPr>
                <w:color w:val="auto"/>
              </w:rPr>
            </w:pPr>
            <w:r w:rsidRPr="00DE4A6E">
              <w:rPr>
                <w:b/>
                <w:bCs/>
                <w:color w:val="auto"/>
              </w:rPr>
              <w:t>4. Klienta saistības</w:t>
            </w:r>
          </w:p>
          <w:p w:rsidR="00DB3AAF" w:rsidRPr="00DE4A6E" w:rsidRDefault="00DB3AAF" w:rsidP="008C75A5">
            <w:pPr>
              <w:pStyle w:val="Default"/>
              <w:rPr>
                <w:color w:val="auto"/>
              </w:rPr>
            </w:pPr>
          </w:p>
          <w:p w:rsidR="00DB3AAF" w:rsidRPr="00DE4A6E" w:rsidRDefault="00DB3AAF" w:rsidP="008C75A5">
            <w:pPr>
              <w:pStyle w:val="Default"/>
              <w:spacing w:after="71"/>
              <w:rPr>
                <w:color w:val="auto"/>
              </w:rPr>
            </w:pPr>
            <w:r w:rsidRPr="00DE4A6E">
              <w:rPr>
                <w:color w:val="auto"/>
              </w:rPr>
              <w:t>4.1.</w:t>
            </w:r>
            <w:r w:rsidRPr="00DE4A6E">
              <w:rPr>
                <w:b/>
                <w:bCs/>
                <w:color w:val="auto"/>
              </w:rPr>
              <w:t xml:space="preserve">Klients </w:t>
            </w:r>
            <w:r w:rsidRPr="00DE4A6E">
              <w:rPr>
                <w:color w:val="auto"/>
              </w:rPr>
              <w:t>ir tiesīgs atteikties no nozīmētā aprūpētāja un lūgt citu, rakstiski pamatojot sava atteikuma iemeslu, bet ne biežāk kā divas reizes gadā.</w:t>
            </w:r>
          </w:p>
          <w:p w:rsidR="00DB3AAF" w:rsidRPr="00DE4A6E" w:rsidRDefault="00DB3AAF" w:rsidP="008C75A5">
            <w:pPr>
              <w:pStyle w:val="Default"/>
              <w:spacing w:after="71"/>
              <w:rPr>
                <w:color w:val="auto"/>
              </w:rPr>
            </w:pPr>
            <w:r w:rsidRPr="00DE4A6E">
              <w:rPr>
                <w:color w:val="auto"/>
              </w:rPr>
              <w:t>4.2.</w:t>
            </w:r>
            <w:r w:rsidRPr="00DE4A6E">
              <w:rPr>
                <w:b/>
                <w:bCs/>
                <w:color w:val="auto"/>
              </w:rPr>
              <w:t xml:space="preserve">Klientam </w:t>
            </w:r>
            <w:r w:rsidRPr="00DE4A6E">
              <w:rPr>
                <w:color w:val="auto"/>
              </w:rPr>
              <w:t>nav tiesību pieprasīt sniegt pakalpojumus, kas nav paredzēti šajā Vienošanās.</w:t>
            </w:r>
          </w:p>
          <w:p w:rsidR="00DB3AAF" w:rsidRPr="00DE4A6E" w:rsidRDefault="00DB3AAF" w:rsidP="008C75A5">
            <w:pPr>
              <w:pStyle w:val="Default"/>
              <w:rPr>
                <w:color w:val="auto"/>
              </w:rPr>
            </w:pPr>
            <w:r w:rsidRPr="00DE4A6E">
              <w:rPr>
                <w:color w:val="auto"/>
              </w:rPr>
              <w:t>4.3.</w:t>
            </w:r>
            <w:r w:rsidRPr="00DE4A6E">
              <w:rPr>
                <w:b/>
                <w:bCs/>
                <w:color w:val="auto"/>
              </w:rPr>
              <w:t xml:space="preserve">Klients </w:t>
            </w:r>
            <w:r w:rsidRPr="00DE4A6E">
              <w:rPr>
                <w:color w:val="auto"/>
              </w:rPr>
              <w:t xml:space="preserve">nodrošina aprūpētājam drošus un optimālus darba apstākļus: </w:t>
            </w:r>
          </w:p>
          <w:p w:rsidR="00DB3AAF" w:rsidRPr="00DE4A6E" w:rsidRDefault="00DB3AAF" w:rsidP="008C75A5">
            <w:pPr>
              <w:pStyle w:val="Default"/>
              <w:spacing w:after="71"/>
              <w:rPr>
                <w:color w:val="auto"/>
              </w:rPr>
            </w:pPr>
            <w:r w:rsidRPr="00DE4A6E">
              <w:rPr>
                <w:color w:val="auto"/>
              </w:rPr>
              <w:t>4.3.1. saskaņo apmeklēšanas un pakalpojumu sniegšanas laiku;</w:t>
            </w:r>
          </w:p>
          <w:p w:rsidR="00DB3AAF" w:rsidRPr="00DE4A6E" w:rsidRDefault="00DB3AAF" w:rsidP="008C75A5">
            <w:pPr>
              <w:pStyle w:val="Default"/>
              <w:spacing w:after="71"/>
              <w:rPr>
                <w:color w:val="auto"/>
              </w:rPr>
            </w:pPr>
            <w:r w:rsidRPr="00DE4A6E">
              <w:rPr>
                <w:color w:val="auto"/>
              </w:rPr>
              <w:t>4.3.2. ļaunprātīgi (apzināti) nekavē sanitāri higiēnisko normu ievērošanu;</w:t>
            </w:r>
          </w:p>
          <w:p w:rsidR="00DB3AAF" w:rsidRPr="00DE4A6E" w:rsidRDefault="00DB3AAF" w:rsidP="008C75A5">
            <w:pPr>
              <w:pStyle w:val="Default"/>
              <w:spacing w:after="71"/>
              <w:rPr>
                <w:color w:val="auto"/>
              </w:rPr>
            </w:pPr>
            <w:r w:rsidRPr="00DE4A6E">
              <w:rPr>
                <w:color w:val="auto"/>
              </w:rPr>
              <w:t>4.3.3. nodrošina pieklājīgu attieksmi pret aprūpētāju;</w:t>
            </w:r>
          </w:p>
          <w:p w:rsidR="00DB3AAF" w:rsidRPr="00DE4A6E" w:rsidRDefault="00DB3AAF" w:rsidP="008C75A5">
            <w:pPr>
              <w:pStyle w:val="Default"/>
              <w:rPr>
                <w:color w:val="auto"/>
              </w:rPr>
            </w:pPr>
            <w:r w:rsidRPr="00DE4A6E">
              <w:rPr>
                <w:color w:val="auto"/>
              </w:rPr>
              <w:t>4.3.4. neatrodas apreibinošu vielu ietekmē.</w:t>
            </w:r>
          </w:p>
          <w:p w:rsidR="00DB3AAF" w:rsidRPr="00DE4A6E" w:rsidRDefault="00DB3AAF" w:rsidP="008C75A5">
            <w:pPr>
              <w:pStyle w:val="Default"/>
              <w:spacing w:after="71"/>
              <w:rPr>
                <w:color w:val="auto"/>
              </w:rPr>
            </w:pPr>
            <w:r w:rsidRPr="00DE4A6E">
              <w:rPr>
                <w:color w:val="auto"/>
              </w:rPr>
              <w:t xml:space="preserve">4.4. Par saņemtajiem sociālās aprūpes pakalpojumiem </w:t>
            </w:r>
            <w:r w:rsidRPr="00DE4A6E">
              <w:rPr>
                <w:b/>
                <w:bCs/>
                <w:color w:val="auto"/>
              </w:rPr>
              <w:t xml:space="preserve">Klients </w:t>
            </w:r>
            <w:r w:rsidRPr="00DE4A6E">
              <w:rPr>
                <w:color w:val="auto"/>
              </w:rPr>
              <w:t xml:space="preserve">parakstās „Aprūpētāja darba uzskaites lapā”. </w:t>
            </w:r>
          </w:p>
          <w:p w:rsidR="00DB3AAF" w:rsidRPr="00DE4A6E" w:rsidRDefault="00DB3AAF" w:rsidP="008C75A5">
            <w:pPr>
              <w:pStyle w:val="Default"/>
              <w:spacing w:after="71"/>
              <w:rPr>
                <w:color w:val="auto"/>
              </w:rPr>
            </w:pPr>
            <w:r w:rsidRPr="00DE4A6E">
              <w:rPr>
                <w:color w:val="auto"/>
              </w:rPr>
              <w:t xml:space="preserve">4.5. </w:t>
            </w:r>
            <w:r w:rsidRPr="00DE4A6E">
              <w:rPr>
                <w:b/>
                <w:bCs/>
                <w:color w:val="auto"/>
              </w:rPr>
              <w:t xml:space="preserve">Klients </w:t>
            </w:r>
            <w:r w:rsidRPr="00DE4A6E">
              <w:rPr>
                <w:color w:val="auto"/>
              </w:rPr>
              <w:t>par saņemto pakalpojumu veic līdzmaksājumu Sociālā dienesta kasē līdz katra mēneša 15.datumam.</w:t>
            </w:r>
          </w:p>
          <w:p w:rsidR="00DB3AAF" w:rsidRPr="00DE4A6E" w:rsidRDefault="00DB3AAF" w:rsidP="008C75A5">
            <w:pPr>
              <w:pStyle w:val="Default"/>
              <w:spacing w:after="71"/>
              <w:rPr>
                <w:color w:val="auto"/>
              </w:rPr>
            </w:pPr>
            <w:r w:rsidRPr="00DE4A6E">
              <w:rPr>
                <w:color w:val="auto"/>
              </w:rPr>
              <w:t xml:space="preserve">4.6. Par savlaicīgi neveiktajiem maksājumiem </w:t>
            </w:r>
            <w:r w:rsidRPr="00DE4A6E">
              <w:rPr>
                <w:b/>
                <w:bCs/>
                <w:color w:val="auto"/>
              </w:rPr>
              <w:t xml:space="preserve">Klients </w:t>
            </w:r>
            <w:r w:rsidRPr="00DE4A6E">
              <w:rPr>
                <w:color w:val="auto"/>
              </w:rPr>
              <w:t>maksā soda naudu 0,05% par katru nokavēto dienu.</w:t>
            </w:r>
          </w:p>
          <w:p w:rsidR="00DB3AAF" w:rsidRPr="00DE4A6E" w:rsidRDefault="00DB3AAF" w:rsidP="008C75A5">
            <w:pPr>
              <w:pStyle w:val="Default"/>
            </w:pPr>
            <w:r w:rsidRPr="00DE4A6E">
              <w:rPr>
                <w:color w:val="auto"/>
              </w:rPr>
              <w:t xml:space="preserve">4.7. Pēc pakalpojuma apmaksas </w:t>
            </w:r>
            <w:r w:rsidRPr="00DE4A6E">
              <w:rPr>
                <w:b/>
                <w:bCs/>
                <w:color w:val="auto"/>
              </w:rPr>
              <w:t xml:space="preserve">Klienta </w:t>
            </w:r>
            <w:r w:rsidRPr="00DE4A6E">
              <w:rPr>
                <w:color w:val="auto"/>
              </w:rPr>
              <w:t>rīcībā esošie līdzekļi nedrīkst būt mazāki par Rojas novada normatīvajos aktos noteikto ienākumu un materiālā stāvokļa līmeni, kuru nepārsniedzot persona tiek atzīta par maznodrošinātu.</w:t>
            </w:r>
            <w:r w:rsidRPr="00DE4A6E">
              <w:t xml:space="preserve"> </w:t>
            </w:r>
          </w:p>
          <w:p w:rsidR="00DB3AAF" w:rsidRPr="00DE4A6E" w:rsidRDefault="00DB3AAF" w:rsidP="008C75A5">
            <w:pPr>
              <w:pStyle w:val="Default"/>
              <w:rPr>
                <w:color w:val="auto"/>
              </w:rPr>
            </w:pPr>
          </w:p>
          <w:p w:rsidR="00DB3AAF" w:rsidRPr="00DE4A6E" w:rsidRDefault="00DB3AAF" w:rsidP="008C75A5">
            <w:pPr>
              <w:pStyle w:val="Default"/>
              <w:rPr>
                <w:color w:val="auto"/>
              </w:rPr>
            </w:pPr>
            <w:r w:rsidRPr="00DE4A6E">
              <w:rPr>
                <w:b/>
                <w:bCs/>
                <w:color w:val="auto"/>
              </w:rPr>
              <w:t>5. Vienošanās darbības termiņš</w:t>
            </w:r>
          </w:p>
          <w:p w:rsidR="00DB3AAF" w:rsidRPr="00DE4A6E" w:rsidRDefault="00DB3AAF" w:rsidP="008C75A5">
            <w:pPr>
              <w:pStyle w:val="Default"/>
              <w:rPr>
                <w:color w:val="auto"/>
              </w:rPr>
            </w:pPr>
          </w:p>
          <w:p w:rsidR="00DB3AAF" w:rsidRPr="00DE4A6E" w:rsidRDefault="00DB3AAF" w:rsidP="008C75A5">
            <w:pPr>
              <w:pStyle w:val="Default"/>
              <w:spacing w:after="68"/>
              <w:rPr>
                <w:color w:val="auto"/>
              </w:rPr>
            </w:pPr>
            <w:r w:rsidRPr="00DE4A6E">
              <w:rPr>
                <w:color w:val="auto"/>
              </w:rPr>
              <w:t xml:space="preserve">5.1.Vienošanās tiek noslēgta, pamatojoties uz Sociālā dienesta lēmumu un ir spēkā no tās parakstīšanas dienas līdz .............................................. </w:t>
            </w:r>
          </w:p>
          <w:p w:rsidR="00DB3AAF" w:rsidRPr="00DE4A6E" w:rsidRDefault="00DB3AAF" w:rsidP="008C75A5">
            <w:pPr>
              <w:pStyle w:val="Default"/>
              <w:rPr>
                <w:color w:val="auto"/>
              </w:rPr>
            </w:pPr>
            <w:r w:rsidRPr="00DE4A6E">
              <w:rPr>
                <w:color w:val="auto"/>
              </w:rPr>
              <w:t xml:space="preserve">5.2.Nepieciešamība pēc sociālās aprūpes pakalpojuma tiek pārskatīta katru gadu un, pusēm vienojoties, tiek pieņemts lēmums par aprūpes pakalpojuma pagarināšanu. </w:t>
            </w:r>
          </w:p>
          <w:p w:rsidR="00DB3AAF" w:rsidRPr="00DE4A6E" w:rsidRDefault="00DB3AAF" w:rsidP="008C75A5">
            <w:pPr>
              <w:pStyle w:val="Default"/>
              <w:rPr>
                <w:color w:val="auto"/>
              </w:rPr>
            </w:pPr>
          </w:p>
          <w:p w:rsidR="00DB3AAF" w:rsidRPr="00DE4A6E" w:rsidRDefault="00DB3AAF" w:rsidP="008C75A5">
            <w:pPr>
              <w:pStyle w:val="Default"/>
              <w:rPr>
                <w:color w:val="auto"/>
              </w:rPr>
            </w:pPr>
            <w:r w:rsidRPr="00DE4A6E">
              <w:rPr>
                <w:b/>
                <w:bCs/>
                <w:color w:val="auto"/>
              </w:rPr>
              <w:t>6. Strīdu izskatīšanas kārtība</w:t>
            </w:r>
          </w:p>
          <w:p w:rsidR="00DB3AAF" w:rsidRPr="00DE4A6E" w:rsidRDefault="00DB3AAF" w:rsidP="008C75A5">
            <w:pPr>
              <w:pStyle w:val="Default"/>
              <w:rPr>
                <w:color w:val="auto"/>
              </w:rPr>
            </w:pPr>
          </w:p>
          <w:p w:rsidR="00DB3AAF" w:rsidRPr="00DE4A6E" w:rsidRDefault="00DB3AAF" w:rsidP="008C75A5">
            <w:pPr>
              <w:pStyle w:val="Default"/>
              <w:spacing w:after="68"/>
              <w:rPr>
                <w:color w:val="auto"/>
              </w:rPr>
            </w:pPr>
            <w:r w:rsidRPr="00DE4A6E">
              <w:rPr>
                <w:color w:val="auto"/>
              </w:rPr>
              <w:t>6.1. Strīdi starp vienošanās  slēdzēju pusēm tiek risināti sarunu ceļā.</w:t>
            </w:r>
          </w:p>
          <w:p w:rsidR="00DB3AAF" w:rsidRPr="00DE4A6E" w:rsidRDefault="00DB3AAF" w:rsidP="008C75A5">
            <w:pPr>
              <w:pStyle w:val="Default"/>
              <w:rPr>
                <w:color w:val="auto"/>
              </w:rPr>
            </w:pPr>
            <w:r w:rsidRPr="00DE4A6E">
              <w:rPr>
                <w:color w:val="auto"/>
              </w:rPr>
              <w:t>6.2. Ja sarunās netiek panākta vienošanās, tad strīds risināms likumā noteiktajā kārtībā.</w:t>
            </w:r>
          </w:p>
          <w:p w:rsidR="00DB3AAF" w:rsidRPr="00DE4A6E" w:rsidRDefault="00DB3AAF" w:rsidP="008C75A5">
            <w:pPr>
              <w:pStyle w:val="Default"/>
              <w:pageBreakBefore/>
              <w:rPr>
                <w:color w:val="auto"/>
              </w:rPr>
            </w:pPr>
          </w:p>
          <w:p w:rsidR="00DB3AAF" w:rsidRPr="00DE4A6E" w:rsidRDefault="00DB3AAF" w:rsidP="008C75A5">
            <w:pPr>
              <w:pStyle w:val="Default"/>
              <w:rPr>
                <w:color w:val="auto"/>
              </w:rPr>
            </w:pPr>
            <w:r w:rsidRPr="00DE4A6E">
              <w:rPr>
                <w:b/>
                <w:bCs/>
                <w:color w:val="auto"/>
              </w:rPr>
              <w:t>7. Citi noteikumi</w:t>
            </w:r>
          </w:p>
          <w:p w:rsidR="00DB3AAF" w:rsidRPr="00DE4A6E" w:rsidRDefault="00DB3AAF" w:rsidP="008C75A5">
            <w:pPr>
              <w:pStyle w:val="Default"/>
              <w:rPr>
                <w:color w:val="auto"/>
              </w:rPr>
            </w:pPr>
          </w:p>
          <w:p w:rsidR="00DB3AAF" w:rsidRPr="00DE4A6E" w:rsidRDefault="00DB3AAF" w:rsidP="008C75A5">
            <w:pPr>
              <w:pStyle w:val="Default"/>
              <w:spacing w:after="68"/>
              <w:rPr>
                <w:color w:val="auto"/>
              </w:rPr>
            </w:pPr>
            <w:r w:rsidRPr="00DE4A6E">
              <w:rPr>
                <w:color w:val="auto"/>
              </w:rPr>
              <w:t>7.1. Vienošanos var izbeigt pirms termiņa, pusēm par to savstarpēji vienojoties.</w:t>
            </w:r>
          </w:p>
          <w:p w:rsidR="00DB3AAF" w:rsidRPr="00DE4A6E" w:rsidRDefault="00DB3AAF" w:rsidP="008C75A5">
            <w:pPr>
              <w:pStyle w:val="Default"/>
              <w:rPr>
                <w:color w:val="auto"/>
              </w:rPr>
            </w:pPr>
            <w:r w:rsidRPr="00DE4A6E">
              <w:rPr>
                <w:color w:val="auto"/>
              </w:rPr>
              <w:t>7.2. Vienošanās sastādīta latviešu valodā uz 3 lapām trijos eksemplāros ar vienādu juridisku spēku, pa vienam eksemplāram katrai pusei.</w:t>
            </w:r>
          </w:p>
          <w:p w:rsidR="00DB3AAF" w:rsidRPr="00DE4A6E" w:rsidRDefault="00DB3AAF" w:rsidP="008C75A5">
            <w:pPr>
              <w:pStyle w:val="Default"/>
              <w:rPr>
                <w:color w:val="auto"/>
              </w:rPr>
            </w:pPr>
          </w:p>
          <w:p w:rsidR="00DB3AAF" w:rsidRPr="00DE4A6E" w:rsidRDefault="00DB3AAF" w:rsidP="008C75A5">
            <w:pPr>
              <w:pStyle w:val="Default"/>
              <w:rPr>
                <w:b/>
                <w:bCs/>
                <w:color w:val="auto"/>
              </w:rPr>
            </w:pPr>
            <w:r w:rsidRPr="00DE4A6E">
              <w:rPr>
                <w:b/>
                <w:bCs/>
                <w:color w:val="auto"/>
              </w:rPr>
              <w:t xml:space="preserve">Pakalpojumu sniedzējs: </w:t>
            </w:r>
          </w:p>
          <w:p w:rsidR="00DB3AAF" w:rsidRPr="00DE4A6E" w:rsidRDefault="00DB3AAF" w:rsidP="008C75A5">
            <w:pPr>
              <w:pStyle w:val="Default"/>
              <w:rPr>
                <w:color w:val="auto"/>
              </w:rPr>
            </w:pPr>
          </w:p>
          <w:p w:rsidR="00DB3AAF" w:rsidRPr="00DE4A6E" w:rsidRDefault="00DB3AAF" w:rsidP="008C75A5">
            <w:pPr>
              <w:pStyle w:val="Default"/>
              <w:rPr>
                <w:b/>
                <w:bCs/>
                <w:color w:val="auto"/>
              </w:rPr>
            </w:pPr>
            <w:r w:rsidRPr="00DE4A6E">
              <w:rPr>
                <w:b/>
                <w:bCs/>
                <w:color w:val="auto"/>
              </w:rPr>
              <w:t>Aprūpētājs:</w:t>
            </w:r>
          </w:p>
          <w:p w:rsidR="00DB3AAF" w:rsidRPr="00DE4A6E" w:rsidRDefault="00DB3AAF" w:rsidP="008C75A5">
            <w:pPr>
              <w:pStyle w:val="Default"/>
              <w:rPr>
                <w:color w:val="auto"/>
              </w:rPr>
            </w:pPr>
          </w:p>
          <w:p w:rsidR="00DB3AAF" w:rsidRPr="00DE4A6E" w:rsidRDefault="00DB3AAF" w:rsidP="008C75A5">
            <w:pPr>
              <w:pStyle w:val="Default"/>
            </w:pPr>
            <w:r w:rsidRPr="00DE4A6E">
              <w:rPr>
                <w:b/>
                <w:bCs/>
                <w:color w:val="auto"/>
              </w:rPr>
              <w:t>Klients:</w:t>
            </w:r>
          </w:p>
        </w:tc>
      </w:tr>
    </w:tbl>
    <w:p w:rsidR="00DB3AAF" w:rsidRPr="00DE4A6E" w:rsidRDefault="00DB3AAF" w:rsidP="00DB3AAF">
      <w:pPr>
        <w:pStyle w:val="Default"/>
        <w:sectPr w:rsidR="00DB3AAF" w:rsidRPr="00DE4A6E" w:rsidSect="00190819">
          <w:headerReference w:type="default" r:id="rId10"/>
          <w:pgSz w:w="11907" w:h="16839" w:code="9"/>
          <w:pgMar w:top="993" w:right="1134" w:bottom="1134" w:left="1701" w:header="720" w:footer="720" w:gutter="0"/>
          <w:cols w:space="720"/>
          <w:noEndnote/>
          <w:docGrid w:linePitch="299"/>
        </w:sectPr>
      </w:pPr>
    </w:p>
    <w:p w:rsidR="00DB3AAF" w:rsidRPr="00DE4A6E" w:rsidRDefault="00DB3AAF" w:rsidP="00DB3AAF">
      <w:pPr>
        <w:pStyle w:val="Default"/>
        <w:jc w:val="right"/>
        <w:rPr>
          <w:i/>
        </w:rPr>
      </w:pPr>
      <w:r w:rsidRPr="00DE4A6E">
        <w:rPr>
          <w:bCs/>
          <w:i/>
        </w:rPr>
        <w:lastRenderedPageBreak/>
        <w:t>PIELIKUMS Nr.5</w:t>
      </w:r>
    </w:p>
    <w:p w:rsidR="00DB3AAF" w:rsidRPr="00DE4A6E" w:rsidRDefault="00DB3AAF" w:rsidP="00DB3AAF">
      <w:pPr>
        <w:pStyle w:val="Default"/>
        <w:jc w:val="right"/>
        <w:rPr>
          <w:i/>
        </w:rPr>
      </w:pPr>
      <w:r w:rsidRPr="00DE4A6E">
        <w:rPr>
          <w:bCs/>
          <w:i/>
        </w:rPr>
        <w:t xml:space="preserve">Rojas novada pašvaldības Saistošo noteikumu Nr.8/2016  „Par aprūpes mājās </w:t>
      </w:r>
    </w:p>
    <w:p w:rsidR="00DB3AAF" w:rsidRPr="00DE4A6E" w:rsidRDefault="00DB3AAF" w:rsidP="00DB3AAF">
      <w:pPr>
        <w:pStyle w:val="Default"/>
        <w:jc w:val="right"/>
        <w:rPr>
          <w:i/>
        </w:rPr>
      </w:pPr>
      <w:r w:rsidRPr="00DE4A6E">
        <w:rPr>
          <w:bCs/>
          <w:i/>
        </w:rPr>
        <w:t xml:space="preserve">darba organizēšanu un pakalpojuma saņemšanas </w:t>
      </w:r>
    </w:p>
    <w:p w:rsidR="00DB3AAF" w:rsidRPr="00DE4A6E" w:rsidRDefault="00DB3AAF" w:rsidP="00DB3AAF">
      <w:pPr>
        <w:pStyle w:val="Default"/>
        <w:jc w:val="right"/>
        <w:rPr>
          <w:bCs/>
          <w:i/>
        </w:rPr>
      </w:pPr>
      <w:r w:rsidRPr="00DE4A6E">
        <w:rPr>
          <w:bCs/>
          <w:i/>
        </w:rPr>
        <w:t>kārtību Rojas novadā”15.4. apakšpunktam</w:t>
      </w:r>
    </w:p>
    <w:p w:rsidR="00DB3AAF" w:rsidRPr="00DE4A6E" w:rsidRDefault="00DB3AAF" w:rsidP="00DB3AAF">
      <w:pPr>
        <w:pStyle w:val="Default"/>
        <w:jc w:val="right"/>
        <w:rPr>
          <w:i/>
        </w:rPr>
      </w:pPr>
    </w:p>
    <w:p w:rsidR="00DB3AAF" w:rsidRPr="00DE4A6E" w:rsidRDefault="00DB3AAF" w:rsidP="00DB3AAF">
      <w:pPr>
        <w:pStyle w:val="Default"/>
        <w:jc w:val="center"/>
      </w:pPr>
      <w:r w:rsidRPr="00DE4A6E">
        <w:rPr>
          <w:b/>
          <w:bCs/>
        </w:rPr>
        <w:t>SOCIĀLĀ APRŪPĒTĀJA DARBA UZSKAITES LAPA</w:t>
      </w:r>
    </w:p>
    <w:p w:rsidR="00DB3AAF" w:rsidRPr="00DE4A6E" w:rsidRDefault="00DB3AAF" w:rsidP="00DB3AAF">
      <w:pPr>
        <w:pStyle w:val="Default"/>
        <w:jc w:val="center"/>
      </w:pPr>
      <w:r w:rsidRPr="00DE4A6E">
        <w:rPr>
          <w:b/>
          <w:bCs/>
        </w:rPr>
        <w:t xml:space="preserve">_______________ </w:t>
      </w:r>
      <w:r w:rsidRPr="00DE4A6E">
        <w:t>(mēnesis)</w:t>
      </w:r>
    </w:p>
    <w:p w:rsidR="00DB3AAF" w:rsidRPr="00DE4A6E" w:rsidRDefault="00DB3AAF" w:rsidP="00DB3AAF">
      <w:pPr>
        <w:pStyle w:val="Default"/>
        <w:jc w:val="center"/>
      </w:pPr>
    </w:p>
    <w:p w:rsidR="00DB3AAF" w:rsidRPr="00DE4A6E" w:rsidRDefault="00DB3AAF" w:rsidP="00DB3AAF">
      <w:pPr>
        <w:pStyle w:val="Default"/>
      </w:pPr>
      <w:r w:rsidRPr="00DE4A6E">
        <w:t>Aprūpētāja vārds, uzvārds _______________________________________________</w:t>
      </w:r>
    </w:p>
    <w:p w:rsidR="00DB3AAF" w:rsidRPr="00DE4A6E" w:rsidRDefault="00DB3AAF" w:rsidP="00DB3AAF">
      <w:pPr>
        <w:pStyle w:val="Default"/>
      </w:pPr>
      <w:r w:rsidRPr="00DE4A6E">
        <w:t>Tālrunis _____________________________________________________________</w:t>
      </w:r>
    </w:p>
    <w:p w:rsidR="00DB3AAF" w:rsidRPr="00DE4A6E" w:rsidRDefault="00DB3AAF" w:rsidP="00DB3AAF">
      <w:pPr>
        <w:pStyle w:val="Default"/>
      </w:pPr>
      <w:r w:rsidRPr="00DE4A6E">
        <w:t>Klienta vārds, uzvārds __________________________________________________</w:t>
      </w:r>
    </w:p>
    <w:p w:rsidR="00DB3AAF" w:rsidRPr="00DE4A6E" w:rsidRDefault="00DB3AAF" w:rsidP="00DB3AAF">
      <w:pPr>
        <w:pStyle w:val="Default"/>
      </w:pPr>
      <w:r w:rsidRPr="00DE4A6E">
        <w:t>Tālrunis _____________________________________________________________</w:t>
      </w:r>
    </w:p>
    <w:p w:rsidR="00DB3AAF" w:rsidRPr="00DE4A6E" w:rsidRDefault="00DB3AAF" w:rsidP="00DB3AAF">
      <w:pPr>
        <w:pStyle w:val="Default"/>
      </w:pPr>
    </w:p>
    <w:tbl>
      <w:tblPr>
        <w:tblStyle w:val="TableGrid"/>
        <w:tblW w:w="0" w:type="auto"/>
        <w:tblLook w:val="04A0" w:firstRow="1" w:lastRow="0" w:firstColumn="1" w:lastColumn="0" w:noHBand="0" w:noVBand="1"/>
      </w:tblPr>
      <w:tblGrid>
        <w:gridCol w:w="1696"/>
        <w:gridCol w:w="3261"/>
        <w:gridCol w:w="1559"/>
        <w:gridCol w:w="1780"/>
      </w:tblGrid>
      <w:tr w:rsidR="00DB3AAF" w:rsidRPr="00DE4A6E" w:rsidTr="008C75A5">
        <w:tc>
          <w:tcPr>
            <w:tcW w:w="1696" w:type="dxa"/>
          </w:tcPr>
          <w:p w:rsidR="00DB3AAF" w:rsidRPr="00DE4A6E" w:rsidRDefault="00DB3AAF" w:rsidP="008C75A5">
            <w:pPr>
              <w:pStyle w:val="Default"/>
              <w:jc w:val="center"/>
            </w:pPr>
            <w:r w:rsidRPr="00DE4A6E">
              <w:t>Apmeklējuma datums</w:t>
            </w:r>
          </w:p>
        </w:tc>
        <w:tc>
          <w:tcPr>
            <w:tcW w:w="3261" w:type="dxa"/>
          </w:tcPr>
          <w:p w:rsidR="00DB3AAF" w:rsidRPr="00DE4A6E" w:rsidRDefault="00DB3AAF" w:rsidP="008C75A5">
            <w:pPr>
              <w:pStyle w:val="Default"/>
              <w:jc w:val="center"/>
            </w:pPr>
            <w:r w:rsidRPr="00DE4A6E">
              <w:t>Darba veids</w:t>
            </w:r>
          </w:p>
        </w:tc>
        <w:tc>
          <w:tcPr>
            <w:tcW w:w="1559" w:type="dxa"/>
          </w:tcPr>
          <w:p w:rsidR="00DB3AAF" w:rsidRPr="00DE4A6E" w:rsidRDefault="00DB3AAF" w:rsidP="008C75A5">
            <w:pPr>
              <w:pStyle w:val="Default"/>
              <w:jc w:val="center"/>
            </w:pPr>
            <w:r w:rsidRPr="00DE4A6E">
              <w:t>Darba stundas</w:t>
            </w:r>
          </w:p>
        </w:tc>
        <w:tc>
          <w:tcPr>
            <w:tcW w:w="1780" w:type="dxa"/>
          </w:tcPr>
          <w:p w:rsidR="00DB3AAF" w:rsidRPr="00DE4A6E" w:rsidRDefault="00DB3AAF" w:rsidP="008C75A5">
            <w:pPr>
              <w:pStyle w:val="Default"/>
              <w:jc w:val="center"/>
            </w:pPr>
            <w:r w:rsidRPr="00DE4A6E">
              <w:t>Klienta paraksts</w:t>
            </w: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r w:rsidR="00DB3AAF" w:rsidRPr="00DE4A6E" w:rsidTr="008C75A5">
        <w:tc>
          <w:tcPr>
            <w:tcW w:w="1696" w:type="dxa"/>
          </w:tcPr>
          <w:p w:rsidR="00DB3AAF" w:rsidRPr="00DE4A6E" w:rsidRDefault="00DB3AAF" w:rsidP="008C75A5">
            <w:pPr>
              <w:pStyle w:val="Default"/>
            </w:pPr>
          </w:p>
        </w:tc>
        <w:tc>
          <w:tcPr>
            <w:tcW w:w="3261" w:type="dxa"/>
          </w:tcPr>
          <w:p w:rsidR="00DB3AAF" w:rsidRPr="00DE4A6E" w:rsidRDefault="00DB3AAF" w:rsidP="008C75A5">
            <w:pPr>
              <w:pStyle w:val="Default"/>
            </w:pPr>
          </w:p>
        </w:tc>
        <w:tc>
          <w:tcPr>
            <w:tcW w:w="1559" w:type="dxa"/>
          </w:tcPr>
          <w:p w:rsidR="00DB3AAF" w:rsidRPr="00DE4A6E" w:rsidRDefault="00DB3AAF" w:rsidP="008C75A5">
            <w:pPr>
              <w:pStyle w:val="Default"/>
            </w:pPr>
          </w:p>
        </w:tc>
        <w:tc>
          <w:tcPr>
            <w:tcW w:w="1780" w:type="dxa"/>
          </w:tcPr>
          <w:p w:rsidR="00DB3AAF" w:rsidRPr="00DE4A6E" w:rsidRDefault="00DB3AAF" w:rsidP="008C75A5">
            <w:pPr>
              <w:pStyle w:val="Default"/>
            </w:pPr>
          </w:p>
        </w:tc>
      </w:tr>
    </w:tbl>
    <w:p w:rsidR="00DB3AAF" w:rsidRPr="00DE4A6E" w:rsidRDefault="00DB3AAF" w:rsidP="00DB3AAF">
      <w:pPr>
        <w:pStyle w:val="Default"/>
      </w:pPr>
    </w:p>
    <w:p w:rsidR="00DB3AAF" w:rsidRPr="00DE4A6E" w:rsidRDefault="00DB3AAF" w:rsidP="00DB3AAF">
      <w:pPr>
        <w:pStyle w:val="Default"/>
      </w:pPr>
    </w:p>
    <w:p w:rsidR="00184275" w:rsidRPr="00DE4A6E" w:rsidRDefault="00DB3AAF" w:rsidP="006B15FD">
      <w:pPr>
        <w:pStyle w:val="Default"/>
      </w:pPr>
      <w:r w:rsidRPr="00DE4A6E">
        <w:t>Aprūpētāja paraksts: ___________________________</w:t>
      </w:r>
    </w:p>
    <w:p w:rsidR="00184275" w:rsidRPr="00DE4A6E" w:rsidRDefault="00184275" w:rsidP="00184275">
      <w:pPr>
        <w:spacing w:line="23" w:lineRule="atLeast"/>
        <w:rPr>
          <w:rFonts w:ascii="Times New Roman" w:hAnsi="Times New Roman" w:cs="Times New Roman"/>
          <w:color w:val="000000"/>
          <w:sz w:val="20"/>
          <w:szCs w:val="20"/>
        </w:rPr>
      </w:pPr>
    </w:p>
    <w:sectPr w:rsidR="00184275" w:rsidRPr="00DE4A6E" w:rsidSect="00FF4382">
      <w:headerReference w:type="default" r:id="rId11"/>
      <w:pgSz w:w="11906" w:h="16838" w:code="9"/>
      <w:pgMar w:top="1134" w:right="1134" w:bottom="992"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A1" w:rsidRDefault="008407A1" w:rsidP="00475959">
      <w:pPr>
        <w:spacing w:line="240" w:lineRule="auto"/>
      </w:pPr>
      <w:r>
        <w:separator/>
      </w:r>
    </w:p>
  </w:endnote>
  <w:endnote w:type="continuationSeparator" w:id="0">
    <w:p w:rsidR="008407A1" w:rsidRDefault="008407A1"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A1" w:rsidRDefault="008407A1" w:rsidP="00475959">
      <w:pPr>
        <w:spacing w:line="240" w:lineRule="auto"/>
      </w:pPr>
      <w:r>
        <w:separator/>
      </w:r>
    </w:p>
  </w:footnote>
  <w:footnote w:type="continuationSeparator" w:id="0">
    <w:p w:rsidR="008407A1" w:rsidRDefault="008407A1" w:rsidP="004759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AF" w:rsidRPr="00A26217" w:rsidRDefault="00DB3AAF" w:rsidP="00416617">
    <w:pPr>
      <w:pStyle w:val="Header"/>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5A" w:rsidRDefault="003D145A">
    <w:pPr>
      <w:pStyle w:val="Header"/>
    </w:pPr>
  </w:p>
  <w:p w:rsidR="003D145A" w:rsidRDefault="003D145A" w:rsidP="003D145A">
    <w:pPr>
      <w:pStyle w:val="Header"/>
      <w:jc w:val="right"/>
    </w:pPr>
    <w: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5B14B9B"/>
    <w:multiLevelType w:val="hybridMultilevel"/>
    <w:tmpl w:val="FC12E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6B7CC5"/>
    <w:multiLevelType w:val="multilevel"/>
    <w:tmpl w:val="BD026FA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B5646B0"/>
    <w:multiLevelType w:val="multilevel"/>
    <w:tmpl w:val="14B0FF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45"/>
    <w:rsid w:val="0000015E"/>
    <w:rsid w:val="00005588"/>
    <w:rsid w:val="00005D8F"/>
    <w:rsid w:val="000060FD"/>
    <w:rsid w:val="00010355"/>
    <w:rsid w:val="00013BD1"/>
    <w:rsid w:val="000168EF"/>
    <w:rsid w:val="00026096"/>
    <w:rsid w:val="00030A4E"/>
    <w:rsid w:val="00033A9A"/>
    <w:rsid w:val="00033D5D"/>
    <w:rsid w:val="000363EF"/>
    <w:rsid w:val="00036FC0"/>
    <w:rsid w:val="00037827"/>
    <w:rsid w:val="00041A51"/>
    <w:rsid w:val="00055856"/>
    <w:rsid w:val="00060EA7"/>
    <w:rsid w:val="00061CF3"/>
    <w:rsid w:val="00065F12"/>
    <w:rsid w:val="00067BFD"/>
    <w:rsid w:val="000721E0"/>
    <w:rsid w:val="000722CF"/>
    <w:rsid w:val="000727A6"/>
    <w:rsid w:val="00081DBA"/>
    <w:rsid w:val="00083A3E"/>
    <w:rsid w:val="00083D05"/>
    <w:rsid w:val="0008421A"/>
    <w:rsid w:val="00085209"/>
    <w:rsid w:val="00085A58"/>
    <w:rsid w:val="0009017A"/>
    <w:rsid w:val="00090B7D"/>
    <w:rsid w:val="000932A4"/>
    <w:rsid w:val="000A30AB"/>
    <w:rsid w:val="000A67C9"/>
    <w:rsid w:val="000B1FC6"/>
    <w:rsid w:val="000B4D02"/>
    <w:rsid w:val="000B5E4F"/>
    <w:rsid w:val="000C4BC6"/>
    <w:rsid w:val="000C62A2"/>
    <w:rsid w:val="000C740C"/>
    <w:rsid w:val="000D1357"/>
    <w:rsid w:val="000F0CB7"/>
    <w:rsid w:val="000F56D3"/>
    <w:rsid w:val="00107E1C"/>
    <w:rsid w:val="00110F1A"/>
    <w:rsid w:val="0011298A"/>
    <w:rsid w:val="00115D6C"/>
    <w:rsid w:val="00115D8F"/>
    <w:rsid w:val="00115E12"/>
    <w:rsid w:val="001163C8"/>
    <w:rsid w:val="00117FEB"/>
    <w:rsid w:val="001212E5"/>
    <w:rsid w:val="00121623"/>
    <w:rsid w:val="00126E81"/>
    <w:rsid w:val="00130EA0"/>
    <w:rsid w:val="00133127"/>
    <w:rsid w:val="0013465F"/>
    <w:rsid w:val="00135C6B"/>
    <w:rsid w:val="00135D6F"/>
    <w:rsid w:val="0014346B"/>
    <w:rsid w:val="00145544"/>
    <w:rsid w:val="0015085B"/>
    <w:rsid w:val="0016265C"/>
    <w:rsid w:val="00163E6A"/>
    <w:rsid w:val="00164156"/>
    <w:rsid w:val="0017101F"/>
    <w:rsid w:val="001751FF"/>
    <w:rsid w:val="00176E71"/>
    <w:rsid w:val="00182043"/>
    <w:rsid w:val="00184275"/>
    <w:rsid w:val="00190833"/>
    <w:rsid w:val="001915C9"/>
    <w:rsid w:val="00195FAF"/>
    <w:rsid w:val="00196EE1"/>
    <w:rsid w:val="001B09EC"/>
    <w:rsid w:val="001B28EF"/>
    <w:rsid w:val="001B445E"/>
    <w:rsid w:val="001B4F67"/>
    <w:rsid w:val="001B75BC"/>
    <w:rsid w:val="001C24D4"/>
    <w:rsid w:val="001D3E10"/>
    <w:rsid w:val="001E20EB"/>
    <w:rsid w:val="001E49E3"/>
    <w:rsid w:val="001F0DF7"/>
    <w:rsid w:val="001F118C"/>
    <w:rsid w:val="001F7BB4"/>
    <w:rsid w:val="0020364A"/>
    <w:rsid w:val="002039D9"/>
    <w:rsid w:val="002040B3"/>
    <w:rsid w:val="00204D47"/>
    <w:rsid w:val="0020699C"/>
    <w:rsid w:val="0021127C"/>
    <w:rsid w:val="0021180D"/>
    <w:rsid w:val="002154B5"/>
    <w:rsid w:val="00232B44"/>
    <w:rsid w:val="00232E4B"/>
    <w:rsid w:val="002369EA"/>
    <w:rsid w:val="00241EA3"/>
    <w:rsid w:val="00244FE4"/>
    <w:rsid w:val="00257294"/>
    <w:rsid w:val="002601E3"/>
    <w:rsid w:val="00263088"/>
    <w:rsid w:val="00264E4A"/>
    <w:rsid w:val="002701E7"/>
    <w:rsid w:val="00271B53"/>
    <w:rsid w:val="00272B9A"/>
    <w:rsid w:val="00273A96"/>
    <w:rsid w:val="00273EC4"/>
    <w:rsid w:val="00276F06"/>
    <w:rsid w:val="00277105"/>
    <w:rsid w:val="00283322"/>
    <w:rsid w:val="00294BC4"/>
    <w:rsid w:val="00294C6A"/>
    <w:rsid w:val="0029526D"/>
    <w:rsid w:val="002960DE"/>
    <w:rsid w:val="00296973"/>
    <w:rsid w:val="00297786"/>
    <w:rsid w:val="002A163B"/>
    <w:rsid w:val="002A2EE6"/>
    <w:rsid w:val="002A39D6"/>
    <w:rsid w:val="002A70AA"/>
    <w:rsid w:val="002A79F3"/>
    <w:rsid w:val="002B4065"/>
    <w:rsid w:val="002B6D12"/>
    <w:rsid w:val="002C1BB9"/>
    <w:rsid w:val="002C22C0"/>
    <w:rsid w:val="002C334B"/>
    <w:rsid w:val="002D11A2"/>
    <w:rsid w:val="002D13DA"/>
    <w:rsid w:val="002D15AA"/>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5395"/>
    <w:rsid w:val="0030555A"/>
    <w:rsid w:val="00311482"/>
    <w:rsid w:val="00312429"/>
    <w:rsid w:val="00315E7F"/>
    <w:rsid w:val="00320416"/>
    <w:rsid w:val="003229D9"/>
    <w:rsid w:val="00332E81"/>
    <w:rsid w:val="003419ED"/>
    <w:rsid w:val="00353355"/>
    <w:rsid w:val="00355062"/>
    <w:rsid w:val="00355C9E"/>
    <w:rsid w:val="00356D06"/>
    <w:rsid w:val="00357197"/>
    <w:rsid w:val="00357547"/>
    <w:rsid w:val="003578A1"/>
    <w:rsid w:val="00360AE5"/>
    <w:rsid w:val="0036285D"/>
    <w:rsid w:val="00381FEC"/>
    <w:rsid w:val="0038714A"/>
    <w:rsid w:val="00387B7F"/>
    <w:rsid w:val="003905CF"/>
    <w:rsid w:val="00393216"/>
    <w:rsid w:val="00393490"/>
    <w:rsid w:val="00394905"/>
    <w:rsid w:val="003A46E8"/>
    <w:rsid w:val="003A5A35"/>
    <w:rsid w:val="003A751E"/>
    <w:rsid w:val="003B0781"/>
    <w:rsid w:val="003B0C76"/>
    <w:rsid w:val="003B45C8"/>
    <w:rsid w:val="003B509F"/>
    <w:rsid w:val="003D04ED"/>
    <w:rsid w:val="003D0FA0"/>
    <w:rsid w:val="003D145A"/>
    <w:rsid w:val="003D3D17"/>
    <w:rsid w:val="003D4C74"/>
    <w:rsid w:val="003E3ED1"/>
    <w:rsid w:val="003E6FBF"/>
    <w:rsid w:val="003F6084"/>
    <w:rsid w:val="003F7E72"/>
    <w:rsid w:val="00400357"/>
    <w:rsid w:val="00423491"/>
    <w:rsid w:val="004259AC"/>
    <w:rsid w:val="00430AA0"/>
    <w:rsid w:val="00432680"/>
    <w:rsid w:val="00437C7F"/>
    <w:rsid w:val="00442337"/>
    <w:rsid w:val="00450767"/>
    <w:rsid w:val="00456D42"/>
    <w:rsid w:val="00462E5E"/>
    <w:rsid w:val="00464668"/>
    <w:rsid w:val="0046670C"/>
    <w:rsid w:val="004717A6"/>
    <w:rsid w:val="00475959"/>
    <w:rsid w:val="00477371"/>
    <w:rsid w:val="00477403"/>
    <w:rsid w:val="0048181C"/>
    <w:rsid w:val="00486E4C"/>
    <w:rsid w:val="00487CB6"/>
    <w:rsid w:val="004A335A"/>
    <w:rsid w:val="004A4533"/>
    <w:rsid w:val="004A4FA2"/>
    <w:rsid w:val="004B0171"/>
    <w:rsid w:val="004B2EBD"/>
    <w:rsid w:val="004B55DF"/>
    <w:rsid w:val="004C0307"/>
    <w:rsid w:val="004C42A6"/>
    <w:rsid w:val="004C4791"/>
    <w:rsid w:val="004D2682"/>
    <w:rsid w:val="004D2EF9"/>
    <w:rsid w:val="004E0B3D"/>
    <w:rsid w:val="004E2A17"/>
    <w:rsid w:val="004E7042"/>
    <w:rsid w:val="004F66AB"/>
    <w:rsid w:val="004F6B24"/>
    <w:rsid w:val="004F7DA9"/>
    <w:rsid w:val="005008F4"/>
    <w:rsid w:val="00504AB7"/>
    <w:rsid w:val="005062A6"/>
    <w:rsid w:val="00514576"/>
    <w:rsid w:val="005209BA"/>
    <w:rsid w:val="0052562A"/>
    <w:rsid w:val="00532AAE"/>
    <w:rsid w:val="005424CE"/>
    <w:rsid w:val="00543C2C"/>
    <w:rsid w:val="0054411F"/>
    <w:rsid w:val="00544AAA"/>
    <w:rsid w:val="005459C1"/>
    <w:rsid w:val="00547FBF"/>
    <w:rsid w:val="00551710"/>
    <w:rsid w:val="005563BF"/>
    <w:rsid w:val="0055682A"/>
    <w:rsid w:val="00557261"/>
    <w:rsid w:val="00561F4F"/>
    <w:rsid w:val="0056606A"/>
    <w:rsid w:val="005746E6"/>
    <w:rsid w:val="005755A0"/>
    <w:rsid w:val="00581C89"/>
    <w:rsid w:val="00582493"/>
    <w:rsid w:val="00584656"/>
    <w:rsid w:val="00584CCD"/>
    <w:rsid w:val="00590933"/>
    <w:rsid w:val="005970C7"/>
    <w:rsid w:val="005A6598"/>
    <w:rsid w:val="005B1A11"/>
    <w:rsid w:val="005B4CA8"/>
    <w:rsid w:val="005C33C8"/>
    <w:rsid w:val="005D03E4"/>
    <w:rsid w:val="005D3BFA"/>
    <w:rsid w:val="005E1D37"/>
    <w:rsid w:val="005F04A7"/>
    <w:rsid w:val="005F2ED3"/>
    <w:rsid w:val="005F4007"/>
    <w:rsid w:val="0060042A"/>
    <w:rsid w:val="00601E84"/>
    <w:rsid w:val="0060718C"/>
    <w:rsid w:val="00610418"/>
    <w:rsid w:val="00611FF0"/>
    <w:rsid w:val="00614650"/>
    <w:rsid w:val="0062369F"/>
    <w:rsid w:val="00624E99"/>
    <w:rsid w:val="006519AD"/>
    <w:rsid w:val="00651BA6"/>
    <w:rsid w:val="00653CE4"/>
    <w:rsid w:val="00660AD0"/>
    <w:rsid w:val="00661332"/>
    <w:rsid w:val="00663A2C"/>
    <w:rsid w:val="006652AC"/>
    <w:rsid w:val="0066609B"/>
    <w:rsid w:val="006673C8"/>
    <w:rsid w:val="006817C0"/>
    <w:rsid w:val="00683AAB"/>
    <w:rsid w:val="006874D7"/>
    <w:rsid w:val="0069351A"/>
    <w:rsid w:val="00697531"/>
    <w:rsid w:val="006A0345"/>
    <w:rsid w:val="006A0541"/>
    <w:rsid w:val="006A414C"/>
    <w:rsid w:val="006A48D1"/>
    <w:rsid w:val="006A4E58"/>
    <w:rsid w:val="006B15FD"/>
    <w:rsid w:val="006B18B1"/>
    <w:rsid w:val="006B2D03"/>
    <w:rsid w:val="006B3CCF"/>
    <w:rsid w:val="006B4697"/>
    <w:rsid w:val="006B7252"/>
    <w:rsid w:val="006C00A6"/>
    <w:rsid w:val="006D6409"/>
    <w:rsid w:val="006E0E9B"/>
    <w:rsid w:val="006F1907"/>
    <w:rsid w:val="006F1BD0"/>
    <w:rsid w:val="006F3D66"/>
    <w:rsid w:val="006F433D"/>
    <w:rsid w:val="006F7C3B"/>
    <w:rsid w:val="00701296"/>
    <w:rsid w:val="00703BC6"/>
    <w:rsid w:val="0070715D"/>
    <w:rsid w:val="00707D89"/>
    <w:rsid w:val="007104A0"/>
    <w:rsid w:val="00715CE7"/>
    <w:rsid w:val="00716E19"/>
    <w:rsid w:val="00717C0C"/>
    <w:rsid w:val="00724CE9"/>
    <w:rsid w:val="0073175E"/>
    <w:rsid w:val="007362D1"/>
    <w:rsid w:val="00744BBF"/>
    <w:rsid w:val="007452B0"/>
    <w:rsid w:val="00753BC4"/>
    <w:rsid w:val="00754CA7"/>
    <w:rsid w:val="00757B78"/>
    <w:rsid w:val="007657CA"/>
    <w:rsid w:val="00765A6D"/>
    <w:rsid w:val="007704DF"/>
    <w:rsid w:val="00771587"/>
    <w:rsid w:val="007800B1"/>
    <w:rsid w:val="00782E2E"/>
    <w:rsid w:val="00784438"/>
    <w:rsid w:val="0078735F"/>
    <w:rsid w:val="0078767C"/>
    <w:rsid w:val="00787F2F"/>
    <w:rsid w:val="00791013"/>
    <w:rsid w:val="00796E93"/>
    <w:rsid w:val="00797B5D"/>
    <w:rsid w:val="007A3698"/>
    <w:rsid w:val="007A59FA"/>
    <w:rsid w:val="007A74AB"/>
    <w:rsid w:val="007B46D0"/>
    <w:rsid w:val="007B47A8"/>
    <w:rsid w:val="007C0624"/>
    <w:rsid w:val="007C1DE4"/>
    <w:rsid w:val="007D3673"/>
    <w:rsid w:val="007E0D8B"/>
    <w:rsid w:val="007E17A4"/>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407A1"/>
    <w:rsid w:val="00842C53"/>
    <w:rsid w:val="00846D79"/>
    <w:rsid w:val="00847BF6"/>
    <w:rsid w:val="00851371"/>
    <w:rsid w:val="00853C4C"/>
    <w:rsid w:val="00860B62"/>
    <w:rsid w:val="00863BF8"/>
    <w:rsid w:val="00864BD1"/>
    <w:rsid w:val="00870DB8"/>
    <w:rsid w:val="0087118F"/>
    <w:rsid w:val="00873AEA"/>
    <w:rsid w:val="00877629"/>
    <w:rsid w:val="0088365A"/>
    <w:rsid w:val="00883BDE"/>
    <w:rsid w:val="00884F91"/>
    <w:rsid w:val="008876A9"/>
    <w:rsid w:val="00891205"/>
    <w:rsid w:val="008947EF"/>
    <w:rsid w:val="008959DA"/>
    <w:rsid w:val="008975F7"/>
    <w:rsid w:val="008A2BB2"/>
    <w:rsid w:val="008A32FE"/>
    <w:rsid w:val="008A5821"/>
    <w:rsid w:val="008A5BEE"/>
    <w:rsid w:val="008A63C5"/>
    <w:rsid w:val="008A67F7"/>
    <w:rsid w:val="008B1B4E"/>
    <w:rsid w:val="008B1EC4"/>
    <w:rsid w:val="008B393E"/>
    <w:rsid w:val="008C0790"/>
    <w:rsid w:val="008C09F0"/>
    <w:rsid w:val="008C494E"/>
    <w:rsid w:val="008C4C93"/>
    <w:rsid w:val="008C5EAF"/>
    <w:rsid w:val="008C70EE"/>
    <w:rsid w:val="008D35C4"/>
    <w:rsid w:val="008E02E8"/>
    <w:rsid w:val="008E36EA"/>
    <w:rsid w:val="008F375C"/>
    <w:rsid w:val="008F41C0"/>
    <w:rsid w:val="008F5A43"/>
    <w:rsid w:val="0090431D"/>
    <w:rsid w:val="0091069D"/>
    <w:rsid w:val="00916AEE"/>
    <w:rsid w:val="00916EFA"/>
    <w:rsid w:val="00921921"/>
    <w:rsid w:val="00933AAA"/>
    <w:rsid w:val="00935F99"/>
    <w:rsid w:val="0094180D"/>
    <w:rsid w:val="009461DE"/>
    <w:rsid w:val="00946753"/>
    <w:rsid w:val="009556F1"/>
    <w:rsid w:val="00957976"/>
    <w:rsid w:val="009707CB"/>
    <w:rsid w:val="0097630F"/>
    <w:rsid w:val="00976CC7"/>
    <w:rsid w:val="00981024"/>
    <w:rsid w:val="0098445A"/>
    <w:rsid w:val="009847D9"/>
    <w:rsid w:val="00985162"/>
    <w:rsid w:val="00986F80"/>
    <w:rsid w:val="00990EE4"/>
    <w:rsid w:val="009928AF"/>
    <w:rsid w:val="00993E68"/>
    <w:rsid w:val="0099507A"/>
    <w:rsid w:val="00995221"/>
    <w:rsid w:val="009A0D50"/>
    <w:rsid w:val="009A75F8"/>
    <w:rsid w:val="009B0616"/>
    <w:rsid w:val="009B517A"/>
    <w:rsid w:val="009B6FE6"/>
    <w:rsid w:val="009C0A67"/>
    <w:rsid w:val="009C2185"/>
    <w:rsid w:val="009C3F68"/>
    <w:rsid w:val="009C4426"/>
    <w:rsid w:val="009C4DFE"/>
    <w:rsid w:val="009C5AC8"/>
    <w:rsid w:val="009D3217"/>
    <w:rsid w:val="009D538A"/>
    <w:rsid w:val="009D5E08"/>
    <w:rsid w:val="009E3AD9"/>
    <w:rsid w:val="009F0E20"/>
    <w:rsid w:val="009F323C"/>
    <w:rsid w:val="00A1132E"/>
    <w:rsid w:val="00A15428"/>
    <w:rsid w:val="00A223CC"/>
    <w:rsid w:val="00A24B60"/>
    <w:rsid w:val="00A259B0"/>
    <w:rsid w:val="00A30860"/>
    <w:rsid w:val="00A32269"/>
    <w:rsid w:val="00A322FE"/>
    <w:rsid w:val="00A3358C"/>
    <w:rsid w:val="00A3394C"/>
    <w:rsid w:val="00A46DCF"/>
    <w:rsid w:val="00A51BF9"/>
    <w:rsid w:val="00A540A1"/>
    <w:rsid w:val="00A56DF9"/>
    <w:rsid w:val="00A6155B"/>
    <w:rsid w:val="00A71C1D"/>
    <w:rsid w:val="00A74112"/>
    <w:rsid w:val="00A75D21"/>
    <w:rsid w:val="00A934C5"/>
    <w:rsid w:val="00AA0713"/>
    <w:rsid w:val="00AA2445"/>
    <w:rsid w:val="00AA60AE"/>
    <w:rsid w:val="00AA694D"/>
    <w:rsid w:val="00AB1674"/>
    <w:rsid w:val="00AB5682"/>
    <w:rsid w:val="00AB711A"/>
    <w:rsid w:val="00AC1150"/>
    <w:rsid w:val="00AE3646"/>
    <w:rsid w:val="00AE783D"/>
    <w:rsid w:val="00AE7C0F"/>
    <w:rsid w:val="00AE7C9C"/>
    <w:rsid w:val="00AF0126"/>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35061"/>
    <w:rsid w:val="00B36644"/>
    <w:rsid w:val="00B423A7"/>
    <w:rsid w:val="00B44934"/>
    <w:rsid w:val="00B4526F"/>
    <w:rsid w:val="00B4568C"/>
    <w:rsid w:val="00B50AF5"/>
    <w:rsid w:val="00B518E7"/>
    <w:rsid w:val="00B52C08"/>
    <w:rsid w:val="00B53C94"/>
    <w:rsid w:val="00B53E43"/>
    <w:rsid w:val="00B57C4D"/>
    <w:rsid w:val="00B606CC"/>
    <w:rsid w:val="00B60FF1"/>
    <w:rsid w:val="00B61F8C"/>
    <w:rsid w:val="00B62716"/>
    <w:rsid w:val="00B67CE5"/>
    <w:rsid w:val="00B723FA"/>
    <w:rsid w:val="00B757D5"/>
    <w:rsid w:val="00B810E6"/>
    <w:rsid w:val="00B82759"/>
    <w:rsid w:val="00B82E22"/>
    <w:rsid w:val="00BA15F1"/>
    <w:rsid w:val="00BA2A7A"/>
    <w:rsid w:val="00BA646C"/>
    <w:rsid w:val="00BA6562"/>
    <w:rsid w:val="00BA6564"/>
    <w:rsid w:val="00BB39CE"/>
    <w:rsid w:val="00BB597A"/>
    <w:rsid w:val="00BB6CCA"/>
    <w:rsid w:val="00BC3497"/>
    <w:rsid w:val="00BC38F5"/>
    <w:rsid w:val="00BC5126"/>
    <w:rsid w:val="00BC639D"/>
    <w:rsid w:val="00BD0FAD"/>
    <w:rsid w:val="00BD6E44"/>
    <w:rsid w:val="00BE56E6"/>
    <w:rsid w:val="00BE7AA8"/>
    <w:rsid w:val="00BF2233"/>
    <w:rsid w:val="00BF3C6F"/>
    <w:rsid w:val="00C04644"/>
    <w:rsid w:val="00C15513"/>
    <w:rsid w:val="00C160F5"/>
    <w:rsid w:val="00C16893"/>
    <w:rsid w:val="00C2356F"/>
    <w:rsid w:val="00C23BBD"/>
    <w:rsid w:val="00C23D85"/>
    <w:rsid w:val="00C31DDD"/>
    <w:rsid w:val="00C35DD4"/>
    <w:rsid w:val="00C37293"/>
    <w:rsid w:val="00C37789"/>
    <w:rsid w:val="00C41F31"/>
    <w:rsid w:val="00C4231D"/>
    <w:rsid w:val="00C50173"/>
    <w:rsid w:val="00C5303F"/>
    <w:rsid w:val="00C62115"/>
    <w:rsid w:val="00C65BC4"/>
    <w:rsid w:val="00C66D39"/>
    <w:rsid w:val="00C6745A"/>
    <w:rsid w:val="00C7153B"/>
    <w:rsid w:val="00C72F7B"/>
    <w:rsid w:val="00C76052"/>
    <w:rsid w:val="00C86E75"/>
    <w:rsid w:val="00C9045F"/>
    <w:rsid w:val="00C91FDA"/>
    <w:rsid w:val="00C931C0"/>
    <w:rsid w:val="00C95264"/>
    <w:rsid w:val="00C96167"/>
    <w:rsid w:val="00CA386D"/>
    <w:rsid w:val="00CA56FB"/>
    <w:rsid w:val="00CB1A74"/>
    <w:rsid w:val="00CB7489"/>
    <w:rsid w:val="00CC5BFF"/>
    <w:rsid w:val="00CD2434"/>
    <w:rsid w:val="00CD5AF2"/>
    <w:rsid w:val="00CD5CC8"/>
    <w:rsid w:val="00CD6610"/>
    <w:rsid w:val="00CE0DAA"/>
    <w:rsid w:val="00CE19D0"/>
    <w:rsid w:val="00CE293F"/>
    <w:rsid w:val="00CF2300"/>
    <w:rsid w:val="00CF6E3A"/>
    <w:rsid w:val="00D01348"/>
    <w:rsid w:val="00D04945"/>
    <w:rsid w:val="00D04F36"/>
    <w:rsid w:val="00D0559C"/>
    <w:rsid w:val="00D05C1A"/>
    <w:rsid w:val="00D122C6"/>
    <w:rsid w:val="00D12633"/>
    <w:rsid w:val="00D129B1"/>
    <w:rsid w:val="00D211FB"/>
    <w:rsid w:val="00D311A0"/>
    <w:rsid w:val="00D31449"/>
    <w:rsid w:val="00D3211D"/>
    <w:rsid w:val="00D32C5B"/>
    <w:rsid w:val="00D34DB5"/>
    <w:rsid w:val="00D35C04"/>
    <w:rsid w:val="00D35E30"/>
    <w:rsid w:val="00D36C05"/>
    <w:rsid w:val="00D37EB4"/>
    <w:rsid w:val="00D40D10"/>
    <w:rsid w:val="00D42849"/>
    <w:rsid w:val="00D4357F"/>
    <w:rsid w:val="00D45445"/>
    <w:rsid w:val="00D50242"/>
    <w:rsid w:val="00D50C12"/>
    <w:rsid w:val="00D51866"/>
    <w:rsid w:val="00D51BCB"/>
    <w:rsid w:val="00D60CB2"/>
    <w:rsid w:val="00D6148C"/>
    <w:rsid w:val="00D654C8"/>
    <w:rsid w:val="00D710E4"/>
    <w:rsid w:val="00D745C5"/>
    <w:rsid w:val="00D747F9"/>
    <w:rsid w:val="00D74B0E"/>
    <w:rsid w:val="00D766A2"/>
    <w:rsid w:val="00D800D9"/>
    <w:rsid w:val="00D8329D"/>
    <w:rsid w:val="00D86728"/>
    <w:rsid w:val="00D91409"/>
    <w:rsid w:val="00D941AA"/>
    <w:rsid w:val="00D94732"/>
    <w:rsid w:val="00D9560C"/>
    <w:rsid w:val="00DA2915"/>
    <w:rsid w:val="00DA2AAD"/>
    <w:rsid w:val="00DA5327"/>
    <w:rsid w:val="00DB0F58"/>
    <w:rsid w:val="00DB3AAF"/>
    <w:rsid w:val="00DB728D"/>
    <w:rsid w:val="00DC37DB"/>
    <w:rsid w:val="00DC442F"/>
    <w:rsid w:val="00DC44FD"/>
    <w:rsid w:val="00DC480E"/>
    <w:rsid w:val="00DC73F2"/>
    <w:rsid w:val="00DD3CB2"/>
    <w:rsid w:val="00DD4A8D"/>
    <w:rsid w:val="00DD54CC"/>
    <w:rsid w:val="00DE0025"/>
    <w:rsid w:val="00DE1090"/>
    <w:rsid w:val="00DE1C1B"/>
    <w:rsid w:val="00DE29C7"/>
    <w:rsid w:val="00DE3A89"/>
    <w:rsid w:val="00DE7466"/>
    <w:rsid w:val="00E02E19"/>
    <w:rsid w:val="00E05E8D"/>
    <w:rsid w:val="00E107B4"/>
    <w:rsid w:val="00E11485"/>
    <w:rsid w:val="00E15059"/>
    <w:rsid w:val="00E20B14"/>
    <w:rsid w:val="00E2348D"/>
    <w:rsid w:val="00E3319A"/>
    <w:rsid w:val="00E33FB6"/>
    <w:rsid w:val="00E37E79"/>
    <w:rsid w:val="00E42055"/>
    <w:rsid w:val="00E435B8"/>
    <w:rsid w:val="00E4528B"/>
    <w:rsid w:val="00E454FA"/>
    <w:rsid w:val="00E469F9"/>
    <w:rsid w:val="00E6115C"/>
    <w:rsid w:val="00E66BD2"/>
    <w:rsid w:val="00E678E3"/>
    <w:rsid w:val="00E73CDD"/>
    <w:rsid w:val="00E75EF2"/>
    <w:rsid w:val="00E77CFB"/>
    <w:rsid w:val="00E81D28"/>
    <w:rsid w:val="00E86195"/>
    <w:rsid w:val="00E8631D"/>
    <w:rsid w:val="00E934A8"/>
    <w:rsid w:val="00E941A7"/>
    <w:rsid w:val="00E94C15"/>
    <w:rsid w:val="00E97306"/>
    <w:rsid w:val="00E97D06"/>
    <w:rsid w:val="00EA0359"/>
    <w:rsid w:val="00EA1B13"/>
    <w:rsid w:val="00EA53F0"/>
    <w:rsid w:val="00EB0BB9"/>
    <w:rsid w:val="00EB1767"/>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043F"/>
    <w:rsid w:val="00F0481C"/>
    <w:rsid w:val="00F06ECF"/>
    <w:rsid w:val="00F075FE"/>
    <w:rsid w:val="00F121C5"/>
    <w:rsid w:val="00F13F2A"/>
    <w:rsid w:val="00F154AA"/>
    <w:rsid w:val="00F17348"/>
    <w:rsid w:val="00F2013E"/>
    <w:rsid w:val="00F2517B"/>
    <w:rsid w:val="00F31893"/>
    <w:rsid w:val="00F327BC"/>
    <w:rsid w:val="00F32AC5"/>
    <w:rsid w:val="00F33EF0"/>
    <w:rsid w:val="00F343A8"/>
    <w:rsid w:val="00F3701E"/>
    <w:rsid w:val="00F37BA0"/>
    <w:rsid w:val="00F4251B"/>
    <w:rsid w:val="00F42E37"/>
    <w:rsid w:val="00F451E6"/>
    <w:rsid w:val="00F46CCB"/>
    <w:rsid w:val="00F47BD0"/>
    <w:rsid w:val="00F517AD"/>
    <w:rsid w:val="00F53C1E"/>
    <w:rsid w:val="00F640A1"/>
    <w:rsid w:val="00F7204C"/>
    <w:rsid w:val="00F8016C"/>
    <w:rsid w:val="00F80F00"/>
    <w:rsid w:val="00F9037C"/>
    <w:rsid w:val="00F9725D"/>
    <w:rsid w:val="00FA1C0D"/>
    <w:rsid w:val="00FA2D86"/>
    <w:rsid w:val="00FA3894"/>
    <w:rsid w:val="00FA6D30"/>
    <w:rsid w:val="00FB113C"/>
    <w:rsid w:val="00FB225A"/>
    <w:rsid w:val="00FB4EF3"/>
    <w:rsid w:val="00FC1A7D"/>
    <w:rsid w:val="00FC75A8"/>
    <w:rsid w:val="00FD4595"/>
    <w:rsid w:val="00FE012E"/>
    <w:rsid w:val="00FE04BC"/>
    <w:rsid w:val="00FE0AFD"/>
    <w:rsid w:val="00FE20FC"/>
    <w:rsid w:val="00FE41DB"/>
    <w:rsid w:val="00FF1B78"/>
    <w:rsid w:val="00FF4382"/>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5E"/>
    <w:pPr>
      <w:suppressAutoHyphens/>
    </w:pPr>
  </w:style>
  <w:style w:type="paragraph" w:styleId="Heading1">
    <w:name w:val="heading 1"/>
    <w:basedOn w:val="Normal"/>
    <w:next w:val="Normal"/>
    <w:link w:val="Heading1Char"/>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Heading2">
    <w:name w:val="heading 2"/>
    <w:link w:val="Heading2Char"/>
    <w:uiPriority w:val="9"/>
    <w:qFormat/>
    <w:rsid w:val="00B65B10"/>
    <w:pPr>
      <w:keepNext/>
      <w:widowControl w:val="0"/>
      <w:tabs>
        <w:tab w:val="left" w:pos="1440"/>
      </w:tabs>
      <w:suppressAutoHyphens/>
      <w:jc w:val="center"/>
      <w:outlineLvl w:val="1"/>
    </w:pPr>
    <w:rPr>
      <w:rFonts w:eastAsia="Arial Unicode MS"/>
      <w:b/>
      <w:bCs/>
    </w:rPr>
  </w:style>
  <w:style w:type="paragraph" w:styleId="Heading3">
    <w:name w:val="heading 3"/>
    <w:basedOn w:val="Normal"/>
    <w:next w:val="Normal"/>
    <w:link w:val="Heading3Char"/>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1C33"/>
    <w:pPr>
      <w:keepNext/>
      <w:keepLines/>
      <w:spacing w:before="200"/>
      <w:outlineLvl w:val="4"/>
    </w:pPr>
    <w:rPr>
      <w:rFonts w:eastAsia="Times New Roman" w:cs="Times New Roman"/>
      <w:b/>
      <w:bCs/>
      <w:i/>
      <w:iCs/>
      <w:sz w:val="26"/>
      <w:szCs w:val="26"/>
    </w:rPr>
  </w:style>
  <w:style w:type="paragraph" w:styleId="Heading6">
    <w:name w:val="heading 6"/>
    <w:basedOn w:val="Normal"/>
    <w:next w:val="Normal"/>
    <w:link w:val="Heading6Char"/>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1C33"/>
    <w:pPr>
      <w:keepNext/>
      <w:keepLines/>
      <w:spacing w:before="20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ED1C33"/>
    <w:pPr>
      <w:keepNext/>
      <w:keepLines/>
      <w:spacing w:before="20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2">
    <w:name w:val="Title Char2"/>
    <w:basedOn w:val="DefaultParagraphFont"/>
    <w:link w:val="Title"/>
    <w:rsid w:val="00E85EEC"/>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TextBodyIndent"/>
    <w:uiPriority w:val="99"/>
    <w:rsid w:val="00F26901"/>
    <w:rPr>
      <w:rFonts w:ascii="Calibri" w:eastAsia="Calibri" w:hAnsi="Calibri" w:cs="Times New Roman"/>
    </w:rPr>
  </w:style>
  <w:style w:type="character" w:styleId="Strong">
    <w:name w:val="Strong"/>
    <w:basedOn w:val="DefaultParagraphFont"/>
    <w:qFormat/>
    <w:rsid w:val="0025552A"/>
    <w:rPr>
      <w:b/>
      <w:bCs/>
    </w:rPr>
  </w:style>
  <w:style w:type="character" w:customStyle="1" w:styleId="HeaderChar">
    <w:name w:val="Header Char"/>
    <w:basedOn w:val="DefaultParagraphFont"/>
    <w:link w:val="Header"/>
    <w:uiPriority w:val="99"/>
    <w:rsid w:val="000857C2"/>
    <w:rPr>
      <w:rFonts w:ascii="Calibri" w:eastAsia="Calibri" w:hAnsi="Calibri" w:cs="Times New Roman"/>
    </w:rPr>
  </w:style>
  <w:style w:type="character" w:customStyle="1" w:styleId="FooterChar">
    <w:name w:val="Footer Char"/>
    <w:basedOn w:val="DefaultParagraphFont"/>
    <w:link w:val="Footer"/>
    <w:uiPriority w:val="99"/>
    <w:rsid w:val="000857C2"/>
    <w:rPr>
      <w:rFonts w:ascii="Calibri" w:eastAsia="Calibri" w:hAnsi="Calibri" w:cs="Times New Roman"/>
    </w:rPr>
  </w:style>
  <w:style w:type="character" w:customStyle="1" w:styleId="BodyTextIndent3Char">
    <w:name w:val="Body Text Indent 3 Char"/>
    <w:basedOn w:val="DefaultParagraphFont"/>
    <w:link w:val="BodyTextIndent3"/>
    <w:rsid w:val="000857C2"/>
    <w:rPr>
      <w:rFonts w:ascii="Calibri" w:eastAsia="Calibri" w:hAnsi="Calibri" w:cs="Times New Roman"/>
      <w:sz w:val="16"/>
      <w:szCs w:val="16"/>
    </w:rPr>
  </w:style>
  <w:style w:type="character" w:customStyle="1" w:styleId="postheader">
    <w:name w:val="postheader"/>
    <w:basedOn w:val="DefaultParagraphFont"/>
    <w:rsid w:val="000857C2"/>
  </w:style>
  <w:style w:type="character" w:customStyle="1" w:styleId="InternetLink">
    <w:name w:val="Internet Link"/>
    <w:basedOn w:val="DefaultParagraphFont"/>
    <w:rsid w:val="000857C2"/>
    <w:rPr>
      <w:color w:val="0000FF"/>
      <w:u w:val="single"/>
    </w:rPr>
  </w:style>
  <w:style w:type="character" w:customStyle="1" w:styleId="BodyTextChar">
    <w:name w:val="Body Text Char"/>
    <w:basedOn w:val="DefaultParagraphFont"/>
    <w:link w:val="TextBody"/>
    <w:uiPriority w:val="99"/>
    <w:semiHidden/>
    <w:rsid w:val="000857C2"/>
    <w:rPr>
      <w:rFonts w:ascii="Calibri" w:eastAsia="Calibri" w:hAnsi="Calibri" w:cs="Times New Roman"/>
    </w:rPr>
  </w:style>
  <w:style w:type="character" w:customStyle="1" w:styleId="fontsize2">
    <w:name w:val="fontsize2"/>
    <w:basedOn w:val="DefaultParagraphFont"/>
    <w:rsid w:val="000857C2"/>
  </w:style>
  <w:style w:type="character" w:customStyle="1" w:styleId="BalloonTextChar1">
    <w:name w:val="Balloon Text Char1"/>
    <w:basedOn w:val="DefaultParagraphFont"/>
    <w:link w:val="BalloonText"/>
    <w:uiPriority w:val="99"/>
    <w:rsid w:val="000857C2"/>
    <w:rPr>
      <w:rFonts w:ascii="Tahoma" w:eastAsia="Calibri" w:hAnsi="Tahoma" w:cs="Tahoma"/>
      <w:sz w:val="16"/>
      <w:szCs w:val="16"/>
    </w:rPr>
  </w:style>
  <w:style w:type="character" w:customStyle="1" w:styleId="apple-converted-space">
    <w:name w:val="apple-converted-space"/>
    <w:basedOn w:val="DefaultParagraphFont"/>
    <w:rsid w:val="004C41E8"/>
  </w:style>
  <w:style w:type="character" w:styleId="Emphasis">
    <w:name w:val="Emphasis"/>
    <w:qFormat/>
    <w:rsid w:val="00003F51"/>
    <w:rPr>
      <w:i/>
      <w:iCs/>
    </w:rPr>
  </w:style>
  <w:style w:type="character" w:customStyle="1" w:styleId="st">
    <w:name w:val="st"/>
    <w:basedOn w:val="DefaultParagraphFont"/>
    <w:rsid w:val="00791F2D"/>
  </w:style>
  <w:style w:type="character" w:customStyle="1" w:styleId="apple-style-span">
    <w:name w:val="apple-style-span"/>
    <w:basedOn w:val="DefaultParagraphFont"/>
    <w:rsid w:val="006F7E40"/>
  </w:style>
  <w:style w:type="character" w:customStyle="1" w:styleId="Heading2Char">
    <w:name w:val="Heading 2 Char"/>
    <w:basedOn w:val="DefaultParagraphFont"/>
    <w:link w:val="Heading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BodyTextIndent2Char">
    <w:name w:val="Body Text Indent 2 Char"/>
    <w:basedOn w:val="DefaultParagraphFont"/>
    <w:link w:val="BodyTextIndent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DefaultParagraphFont"/>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List">
    <w:name w:val="List"/>
    <w:basedOn w:val="TextBody"/>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Title">
    <w:name w:val="Title"/>
    <w:basedOn w:val="Normal1"/>
    <w:link w:val="TitleChar2"/>
    <w:qFormat/>
    <w:rsid w:val="00E85EEC"/>
    <w:pPr>
      <w:jc w:val="center"/>
    </w:pPr>
    <w:rPr>
      <w:rFonts w:eastAsia="Times New Roman"/>
      <w:sz w:val="28"/>
      <w:szCs w:val="20"/>
    </w:rPr>
  </w:style>
  <w:style w:type="paragraph" w:styleId="ListParagraph">
    <w:name w:val="List Paragraph"/>
    <w:basedOn w:val="Normal1"/>
    <w:uiPriority w:val="34"/>
    <w:qFormat/>
    <w:rsid w:val="00E85EEC"/>
    <w:pPr>
      <w:spacing w:after="200"/>
      <w:ind w:left="720"/>
      <w:contextualSpacing/>
    </w:pPr>
  </w:style>
  <w:style w:type="paragraph" w:styleId="BodyText2">
    <w:name w:val="Body Text 2"/>
    <w:basedOn w:val="Normal1"/>
    <w:link w:val="BodyText2Char"/>
    <w:uiPriority w:val="99"/>
    <w:semiHidden/>
    <w:rsid w:val="0089374B"/>
    <w:pPr>
      <w:jc w:val="both"/>
    </w:pPr>
    <w:rPr>
      <w:rFonts w:eastAsia="Times New Roman"/>
      <w:lang w:eastAsia="ar-SA"/>
    </w:rPr>
  </w:style>
  <w:style w:type="paragraph" w:styleId="NormalWeb">
    <w:name w:val="Normal (Web)"/>
    <w:basedOn w:val="Normal1"/>
    <w:rsid w:val="003765F0"/>
    <w:pPr>
      <w:spacing w:after="280"/>
    </w:pPr>
    <w:rPr>
      <w:rFonts w:eastAsia="Times New Roman"/>
      <w:lang w:eastAsia="lv-LV"/>
    </w:rPr>
  </w:style>
  <w:style w:type="paragraph" w:customStyle="1" w:styleId="TextBodyIndent">
    <w:name w:val="Text Body Indent"/>
    <w:basedOn w:val="Normal"/>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Header">
    <w:name w:val="header"/>
    <w:basedOn w:val="Normal1"/>
    <w:link w:val="HeaderChar"/>
    <w:uiPriority w:val="99"/>
    <w:unhideWhenUsed/>
    <w:rsid w:val="000857C2"/>
    <w:pPr>
      <w:tabs>
        <w:tab w:val="center" w:pos="4153"/>
        <w:tab w:val="right" w:pos="8306"/>
      </w:tabs>
    </w:pPr>
  </w:style>
  <w:style w:type="paragraph" w:styleId="Footer">
    <w:name w:val="footer"/>
    <w:basedOn w:val="Normal1"/>
    <w:link w:val="FooterChar"/>
    <w:uiPriority w:val="99"/>
    <w:unhideWhenUsed/>
    <w:rsid w:val="000857C2"/>
    <w:pPr>
      <w:tabs>
        <w:tab w:val="center" w:pos="4153"/>
        <w:tab w:val="right" w:pos="8306"/>
      </w:tabs>
    </w:pPr>
  </w:style>
  <w:style w:type="paragraph" w:styleId="BodyTextIndent3">
    <w:name w:val="Body Text Indent 3"/>
    <w:basedOn w:val="Normal1"/>
    <w:link w:val="BodyTextIndent3Char"/>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NoSpacing">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loonText">
    <w:name w:val="Balloon Text"/>
    <w:basedOn w:val="Normal1"/>
    <w:link w:val="BalloonTextChar1"/>
    <w:uiPriority w:val="99"/>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BodyTextIndent2">
    <w:name w:val="Body Text Indent 2"/>
    <w:basedOn w:val="Normal1"/>
    <w:link w:val="BodyTextIndent2Char"/>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TableGrid">
    <w:name w:val="Table Grid"/>
    <w:basedOn w:val="TableNormal"/>
    <w:uiPriority w:val="59"/>
    <w:rsid w:val="000857C2"/>
    <w:pPr>
      <w:spacing w:line="240" w:lineRule="auto"/>
    </w:pPr>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56D3"/>
    <w:rPr>
      <w:color w:val="0000FF"/>
      <w:u w:val="single"/>
    </w:rPr>
  </w:style>
  <w:style w:type="paragraph" w:styleId="BodyTextIndent">
    <w:name w:val="Body Text Indent"/>
    <w:basedOn w:val="Normal"/>
    <w:link w:val="BodyTextIndentChar2"/>
    <w:unhideWhenUsed/>
    <w:rsid w:val="00D04945"/>
    <w:pPr>
      <w:spacing w:after="120"/>
      <w:ind w:left="283"/>
    </w:pPr>
  </w:style>
  <w:style w:type="character" w:customStyle="1" w:styleId="BodyTextIndentChar2">
    <w:name w:val="Body Text Indent Char2"/>
    <w:basedOn w:val="DefaultParagraphFont"/>
    <w:link w:val="BodyTextIndent"/>
    <w:rsid w:val="00D04945"/>
  </w:style>
  <w:style w:type="paragraph" w:styleId="HTMLPreformatted">
    <w:name w:val="HTML Preformatted"/>
    <w:basedOn w:val="Normal"/>
    <w:link w:val="HTMLPreformattedChar"/>
    <w:uiPriority w:val="99"/>
    <w:unhideWhenUsed/>
    <w:rsid w:val="001B445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B445E"/>
    <w:rPr>
      <w:rFonts w:ascii="Consolas" w:hAnsi="Consolas" w:cs="Consolas"/>
      <w:sz w:val="20"/>
      <w:szCs w:val="20"/>
    </w:rPr>
  </w:style>
  <w:style w:type="character" w:customStyle="1" w:styleId="Heading4Char">
    <w:name w:val="Heading 4 Char"/>
    <w:basedOn w:val="DefaultParagraphFont"/>
    <w:link w:val="Heading4"/>
    <w:uiPriority w:val="9"/>
    <w:rsid w:val="00E97D06"/>
    <w:rPr>
      <w:rFonts w:asciiTheme="majorHAnsi" w:eastAsiaTheme="majorEastAsia" w:hAnsiTheme="majorHAnsi" w:cstheme="majorBidi"/>
      <w:b/>
      <w:bCs/>
      <w:i/>
      <w:iCs/>
      <w:color w:val="4F81BD" w:themeColor="accent1"/>
    </w:rPr>
  </w:style>
  <w:style w:type="character" w:customStyle="1" w:styleId="tvhtml">
    <w:name w:val="tv_html"/>
    <w:basedOn w:val="DefaultParagraphFont"/>
    <w:rsid w:val="00E97D06"/>
  </w:style>
  <w:style w:type="character" w:customStyle="1" w:styleId="TitleChar1">
    <w:name w:val="Title Char1"/>
    <w:rsid w:val="00E97D06"/>
    <w:rPr>
      <w:b/>
      <w:bCs/>
      <w:kern w:val="1"/>
      <w:sz w:val="28"/>
      <w:lang w:eastAsia="ar-SA"/>
    </w:rPr>
  </w:style>
  <w:style w:type="paragraph" w:styleId="BodyText">
    <w:name w:val="Body Text"/>
    <w:basedOn w:val="Normal"/>
    <w:link w:val="BodyTextChar1"/>
    <w:unhideWhenUsed/>
    <w:rsid w:val="0066609B"/>
    <w:pPr>
      <w:spacing w:after="120"/>
    </w:pPr>
  </w:style>
  <w:style w:type="character" w:customStyle="1" w:styleId="BodyTextChar1">
    <w:name w:val="Body Text Char1"/>
    <w:basedOn w:val="DefaultParagraphFont"/>
    <w:link w:val="BodyText"/>
    <w:rsid w:val="0066609B"/>
  </w:style>
  <w:style w:type="character" w:customStyle="1" w:styleId="Heading1Char">
    <w:name w:val="Heading 1 Char"/>
    <w:basedOn w:val="DefaultParagraphFont"/>
    <w:link w:val="Heading1"/>
    <w:uiPriority w:val="9"/>
    <w:rsid w:val="00ED1C3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ED1C3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ED1C33"/>
    <w:rPr>
      <w:rFonts w:eastAsia="Times New Roman" w:cs="Times New Roman"/>
      <w:b/>
      <w:bCs/>
      <w:i/>
      <w:iCs/>
      <w:sz w:val="26"/>
      <w:szCs w:val="26"/>
    </w:rPr>
  </w:style>
  <w:style w:type="character" w:customStyle="1" w:styleId="Heading6Char">
    <w:name w:val="Heading 6 Char"/>
    <w:basedOn w:val="DefaultParagraphFont"/>
    <w:link w:val="Heading6"/>
    <w:rsid w:val="00ED1C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1C33"/>
    <w:rPr>
      <w:rFonts w:eastAsia="Times New Roman" w:cs="Times New Roman"/>
      <w:sz w:val="24"/>
      <w:szCs w:val="24"/>
    </w:rPr>
  </w:style>
  <w:style w:type="character" w:customStyle="1" w:styleId="Heading8Char">
    <w:name w:val="Heading 8 Char"/>
    <w:basedOn w:val="DefaultParagraphFont"/>
    <w:link w:val="Heading8"/>
    <w:uiPriority w:val="9"/>
    <w:semiHidden/>
    <w:rsid w:val="00ED1C33"/>
    <w:rPr>
      <w:rFonts w:eastAsia="Times New Roman" w:cs="Times New Roman"/>
      <w:i/>
      <w:iCs/>
      <w:sz w:val="24"/>
      <w:szCs w:val="24"/>
    </w:rPr>
  </w:style>
  <w:style w:type="character" w:customStyle="1" w:styleId="Heading9Char">
    <w:name w:val="Heading 9 Char"/>
    <w:basedOn w:val="DefaultParagraphFont"/>
    <w:link w:val="Heading9"/>
    <w:uiPriority w:val="9"/>
    <w:semiHidden/>
    <w:rsid w:val="00ED1C33"/>
    <w:rPr>
      <w:rFonts w:ascii="Cambria" w:eastAsia="Times New Roman" w:hAnsi="Cambria" w:cs="Times New Roman"/>
    </w:rPr>
  </w:style>
  <w:style w:type="table" w:customStyle="1" w:styleId="Reatabula1">
    <w:name w:val="Režģa tabula1"/>
    <w:basedOn w:val="TableNormal"/>
    <w:next w:val="TableGrid"/>
    <w:uiPriority w:val="59"/>
    <w:rsid w:val="00ED1C33"/>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59"/>
    <w:rsid w:val="00ED1C33"/>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
    <w:name w:val="Bez saraksta1"/>
    <w:next w:val="NoList"/>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Subtitle">
    <w:name w:val="Subtitle"/>
    <w:basedOn w:val="Heading"/>
    <w:next w:val="BodyText"/>
    <w:link w:val="SubtitleChar"/>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SubtitleChar">
    <w:name w:val="Subtitle Char"/>
    <w:basedOn w:val="DefaultParagraphFont"/>
    <w:link w:val="Subtitle"/>
    <w:rsid w:val="00ED1C33"/>
    <w:rPr>
      <w:rFonts w:ascii="Arial" w:eastAsia="MS Mincho" w:hAnsi="Arial" w:cs="Tahoma"/>
      <w:i/>
      <w:iCs/>
      <w:kern w:val="1"/>
      <w:sz w:val="28"/>
      <w:szCs w:val="28"/>
      <w:lang w:eastAsia="ar-SA"/>
    </w:rPr>
  </w:style>
  <w:style w:type="numbering" w:customStyle="1" w:styleId="Bezsaraksta11">
    <w:name w:val="Bez saraksta11"/>
    <w:next w:val="NoList"/>
    <w:semiHidden/>
    <w:unhideWhenUsed/>
    <w:rsid w:val="00ED1C33"/>
  </w:style>
  <w:style w:type="table" w:customStyle="1" w:styleId="Reatabula3">
    <w:name w:val="Režģa tabula3"/>
    <w:basedOn w:val="TableNormal"/>
    <w:next w:val="TableGrid"/>
    <w:rsid w:val="00ED1C33"/>
    <w:pPr>
      <w:spacing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D1C33"/>
    <w:rPr>
      <w:sz w:val="16"/>
      <w:szCs w:val="16"/>
    </w:rPr>
  </w:style>
  <w:style w:type="paragraph" w:styleId="CommentText">
    <w:name w:val="annotation text"/>
    <w:basedOn w:val="Normal"/>
    <w:link w:val="CommentTextChar"/>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ED1C3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ED1C33"/>
    <w:rPr>
      <w:b/>
      <w:bCs/>
    </w:rPr>
  </w:style>
  <w:style w:type="character" w:customStyle="1" w:styleId="CommentSubjectChar">
    <w:name w:val="Comment Subject Char"/>
    <w:basedOn w:val="CommentTextChar"/>
    <w:link w:val="CommentSubject"/>
    <w:rsid w:val="00ED1C33"/>
    <w:rPr>
      <w:rFonts w:ascii="Times New Roman" w:eastAsia="Times New Roman" w:hAnsi="Times New Roman" w:cs="Times New Roman"/>
      <w:b/>
      <w:bCs/>
      <w:sz w:val="20"/>
      <w:szCs w:val="20"/>
      <w:lang w:eastAsia="lv-LV"/>
    </w:rPr>
  </w:style>
  <w:style w:type="character" w:styleId="PageNumber">
    <w:name w:val="page number"/>
    <w:rsid w:val="00ED1C33"/>
  </w:style>
  <w:style w:type="paragraph" w:customStyle="1" w:styleId="naisnod">
    <w:name w:val="naisnod"/>
    <w:basedOn w:val="Normal"/>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TableNormal"/>
    <w:next w:val="TableGrid"/>
    <w:uiPriority w:val="59"/>
    <w:rsid w:val="00ED1C33"/>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TableNormal"/>
    <w:next w:val="TableGrid"/>
    <w:uiPriority w:val="59"/>
    <w:rsid w:val="00ED1C33"/>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1C33"/>
    <w:rPr>
      <w:color w:val="800080"/>
      <w:u w:val="single"/>
    </w:rPr>
  </w:style>
  <w:style w:type="paragraph" w:customStyle="1" w:styleId="xl65">
    <w:name w:val="xl65"/>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Normal"/>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Normal"/>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Normal"/>
    <w:next w:val="Normal"/>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Normal"/>
    <w:next w:val="Normal"/>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Normal"/>
    <w:next w:val="Normal"/>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Normal"/>
    <w:next w:val="Normal"/>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Normal"/>
    <w:next w:val="Normal"/>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Normal"/>
    <w:next w:val="Normal"/>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NoList"/>
    <w:uiPriority w:val="99"/>
    <w:semiHidden/>
    <w:unhideWhenUsed/>
    <w:rsid w:val="00ED1C33"/>
  </w:style>
  <w:style w:type="character" w:customStyle="1" w:styleId="Virsraksts1Rakstz1">
    <w:name w:val="Virsraksts 1 Rakstz.1"/>
    <w:basedOn w:val="DefaultParagraphFont"/>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DefaultParagraphFont"/>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DefaultParagraphFont"/>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DefaultParagraphFont"/>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DefaultParagraphFont"/>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DefaultParagraphFont"/>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NoList"/>
    <w:uiPriority w:val="99"/>
    <w:semiHidden/>
    <w:unhideWhenUsed/>
    <w:rsid w:val="00ED1C33"/>
  </w:style>
  <w:style w:type="table" w:customStyle="1" w:styleId="Reatabula6">
    <w:name w:val="Režģa tabula6"/>
    <w:basedOn w:val="TableNormal"/>
    <w:next w:val="TableGrid"/>
    <w:uiPriority w:val="59"/>
    <w:rsid w:val="00ED1C33"/>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B3AAF"/>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5E"/>
    <w:pPr>
      <w:suppressAutoHyphens/>
    </w:pPr>
  </w:style>
  <w:style w:type="paragraph" w:styleId="Heading1">
    <w:name w:val="heading 1"/>
    <w:basedOn w:val="Normal"/>
    <w:next w:val="Normal"/>
    <w:link w:val="Heading1Char"/>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Heading2">
    <w:name w:val="heading 2"/>
    <w:link w:val="Heading2Char"/>
    <w:uiPriority w:val="9"/>
    <w:qFormat/>
    <w:rsid w:val="00B65B10"/>
    <w:pPr>
      <w:keepNext/>
      <w:widowControl w:val="0"/>
      <w:tabs>
        <w:tab w:val="left" w:pos="1440"/>
      </w:tabs>
      <w:suppressAutoHyphens/>
      <w:jc w:val="center"/>
      <w:outlineLvl w:val="1"/>
    </w:pPr>
    <w:rPr>
      <w:rFonts w:eastAsia="Arial Unicode MS"/>
      <w:b/>
      <w:bCs/>
    </w:rPr>
  </w:style>
  <w:style w:type="paragraph" w:styleId="Heading3">
    <w:name w:val="heading 3"/>
    <w:basedOn w:val="Normal"/>
    <w:next w:val="Normal"/>
    <w:link w:val="Heading3Char"/>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1C33"/>
    <w:pPr>
      <w:keepNext/>
      <w:keepLines/>
      <w:spacing w:before="200"/>
      <w:outlineLvl w:val="4"/>
    </w:pPr>
    <w:rPr>
      <w:rFonts w:eastAsia="Times New Roman" w:cs="Times New Roman"/>
      <w:b/>
      <w:bCs/>
      <w:i/>
      <w:iCs/>
      <w:sz w:val="26"/>
      <w:szCs w:val="26"/>
    </w:rPr>
  </w:style>
  <w:style w:type="paragraph" w:styleId="Heading6">
    <w:name w:val="heading 6"/>
    <w:basedOn w:val="Normal"/>
    <w:next w:val="Normal"/>
    <w:link w:val="Heading6Char"/>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1C33"/>
    <w:pPr>
      <w:keepNext/>
      <w:keepLines/>
      <w:spacing w:before="20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ED1C33"/>
    <w:pPr>
      <w:keepNext/>
      <w:keepLines/>
      <w:spacing w:before="20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2">
    <w:name w:val="Title Char2"/>
    <w:basedOn w:val="DefaultParagraphFont"/>
    <w:link w:val="Title"/>
    <w:rsid w:val="00E85EEC"/>
    <w:rPr>
      <w:rFonts w:ascii="Times New Roman" w:eastAsia="Times New Roman" w:hAnsi="Times New Roman" w:cs="Times New Roman"/>
      <w:sz w:val="28"/>
      <w:szCs w:val="20"/>
    </w:rPr>
  </w:style>
  <w:style w:type="character" w:customStyle="1" w:styleId="BodyText2Char">
    <w:name w:val="Body Text 2 Char"/>
    <w:basedOn w:val="DefaultParagraphFont"/>
    <w:link w:val="BodyText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TextBodyIndent"/>
    <w:uiPriority w:val="99"/>
    <w:rsid w:val="00F26901"/>
    <w:rPr>
      <w:rFonts w:ascii="Calibri" w:eastAsia="Calibri" w:hAnsi="Calibri" w:cs="Times New Roman"/>
    </w:rPr>
  </w:style>
  <w:style w:type="character" w:styleId="Strong">
    <w:name w:val="Strong"/>
    <w:basedOn w:val="DefaultParagraphFont"/>
    <w:qFormat/>
    <w:rsid w:val="0025552A"/>
    <w:rPr>
      <w:b/>
      <w:bCs/>
    </w:rPr>
  </w:style>
  <w:style w:type="character" w:customStyle="1" w:styleId="HeaderChar">
    <w:name w:val="Header Char"/>
    <w:basedOn w:val="DefaultParagraphFont"/>
    <w:link w:val="Header"/>
    <w:uiPriority w:val="99"/>
    <w:rsid w:val="000857C2"/>
    <w:rPr>
      <w:rFonts w:ascii="Calibri" w:eastAsia="Calibri" w:hAnsi="Calibri" w:cs="Times New Roman"/>
    </w:rPr>
  </w:style>
  <w:style w:type="character" w:customStyle="1" w:styleId="FooterChar">
    <w:name w:val="Footer Char"/>
    <w:basedOn w:val="DefaultParagraphFont"/>
    <w:link w:val="Footer"/>
    <w:uiPriority w:val="99"/>
    <w:rsid w:val="000857C2"/>
    <w:rPr>
      <w:rFonts w:ascii="Calibri" w:eastAsia="Calibri" w:hAnsi="Calibri" w:cs="Times New Roman"/>
    </w:rPr>
  </w:style>
  <w:style w:type="character" w:customStyle="1" w:styleId="BodyTextIndent3Char">
    <w:name w:val="Body Text Indent 3 Char"/>
    <w:basedOn w:val="DefaultParagraphFont"/>
    <w:link w:val="BodyTextIndent3"/>
    <w:rsid w:val="000857C2"/>
    <w:rPr>
      <w:rFonts w:ascii="Calibri" w:eastAsia="Calibri" w:hAnsi="Calibri" w:cs="Times New Roman"/>
      <w:sz w:val="16"/>
      <w:szCs w:val="16"/>
    </w:rPr>
  </w:style>
  <w:style w:type="character" w:customStyle="1" w:styleId="postheader">
    <w:name w:val="postheader"/>
    <w:basedOn w:val="DefaultParagraphFont"/>
    <w:rsid w:val="000857C2"/>
  </w:style>
  <w:style w:type="character" w:customStyle="1" w:styleId="InternetLink">
    <w:name w:val="Internet Link"/>
    <w:basedOn w:val="DefaultParagraphFont"/>
    <w:rsid w:val="000857C2"/>
    <w:rPr>
      <w:color w:val="0000FF"/>
      <w:u w:val="single"/>
    </w:rPr>
  </w:style>
  <w:style w:type="character" w:customStyle="1" w:styleId="BodyTextChar">
    <w:name w:val="Body Text Char"/>
    <w:basedOn w:val="DefaultParagraphFont"/>
    <w:link w:val="TextBody"/>
    <w:uiPriority w:val="99"/>
    <w:semiHidden/>
    <w:rsid w:val="000857C2"/>
    <w:rPr>
      <w:rFonts w:ascii="Calibri" w:eastAsia="Calibri" w:hAnsi="Calibri" w:cs="Times New Roman"/>
    </w:rPr>
  </w:style>
  <w:style w:type="character" w:customStyle="1" w:styleId="fontsize2">
    <w:name w:val="fontsize2"/>
    <w:basedOn w:val="DefaultParagraphFont"/>
    <w:rsid w:val="000857C2"/>
  </w:style>
  <w:style w:type="character" w:customStyle="1" w:styleId="BalloonTextChar1">
    <w:name w:val="Balloon Text Char1"/>
    <w:basedOn w:val="DefaultParagraphFont"/>
    <w:link w:val="BalloonText"/>
    <w:uiPriority w:val="99"/>
    <w:rsid w:val="000857C2"/>
    <w:rPr>
      <w:rFonts w:ascii="Tahoma" w:eastAsia="Calibri" w:hAnsi="Tahoma" w:cs="Tahoma"/>
      <w:sz w:val="16"/>
      <w:szCs w:val="16"/>
    </w:rPr>
  </w:style>
  <w:style w:type="character" w:customStyle="1" w:styleId="apple-converted-space">
    <w:name w:val="apple-converted-space"/>
    <w:basedOn w:val="DefaultParagraphFont"/>
    <w:rsid w:val="004C41E8"/>
  </w:style>
  <w:style w:type="character" w:styleId="Emphasis">
    <w:name w:val="Emphasis"/>
    <w:qFormat/>
    <w:rsid w:val="00003F51"/>
    <w:rPr>
      <w:i/>
      <w:iCs/>
    </w:rPr>
  </w:style>
  <w:style w:type="character" w:customStyle="1" w:styleId="st">
    <w:name w:val="st"/>
    <w:basedOn w:val="DefaultParagraphFont"/>
    <w:rsid w:val="00791F2D"/>
  </w:style>
  <w:style w:type="character" w:customStyle="1" w:styleId="apple-style-span">
    <w:name w:val="apple-style-span"/>
    <w:basedOn w:val="DefaultParagraphFont"/>
    <w:rsid w:val="006F7E40"/>
  </w:style>
  <w:style w:type="character" w:customStyle="1" w:styleId="Heading2Char">
    <w:name w:val="Heading 2 Char"/>
    <w:basedOn w:val="DefaultParagraphFont"/>
    <w:link w:val="Heading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BodyTextIndent2Char">
    <w:name w:val="Body Text Indent 2 Char"/>
    <w:basedOn w:val="DefaultParagraphFont"/>
    <w:link w:val="BodyTextIndent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DefaultParagraphFont"/>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List">
    <w:name w:val="List"/>
    <w:basedOn w:val="TextBody"/>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Title">
    <w:name w:val="Title"/>
    <w:basedOn w:val="Normal1"/>
    <w:link w:val="TitleChar2"/>
    <w:qFormat/>
    <w:rsid w:val="00E85EEC"/>
    <w:pPr>
      <w:jc w:val="center"/>
    </w:pPr>
    <w:rPr>
      <w:rFonts w:eastAsia="Times New Roman"/>
      <w:sz w:val="28"/>
      <w:szCs w:val="20"/>
    </w:rPr>
  </w:style>
  <w:style w:type="paragraph" w:styleId="ListParagraph">
    <w:name w:val="List Paragraph"/>
    <w:basedOn w:val="Normal1"/>
    <w:uiPriority w:val="34"/>
    <w:qFormat/>
    <w:rsid w:val="00E85EEC"/>
    <w:pPr>
      <w:spacing w:after="200"/>
      <w:ind w:left="720"/>
      <w:contextualSpacing/>
    </w:pPr>
  </w:style>
  <w:style w:type="paragraph" w:styleId="BodyText2">
    <w:name w:val="Body Text 2"/>
    <w:basedOn w:val="Normal1"/>
    <w:link w:val="BodyText2Char"/>
    <w:uiPriority w:val="99"/>
    <w:semiHidden/>
    <w:rsid w:val="0089374B"/>
    <w:pPr>
      <w:jc w:val="both"/>
    </w:pPr>
    <w:rPr>
      <w:rFonts w:eastAsia="Times New Roman"/>
      <w:lang w:eastAsia="ar-SA"/>
    </w:rPr>
  </w:style>
  <w:style w:type="paragraph" w:styleId="NormalWeb">
    <w:name w:val="Normal (Web)"/>
    <w:basedOn w:val="Normal1"/>
    <w:rsid w:val="003765F0"/>
    <w:pPr>
      <w:spacing w:after="280"/>
    </w:pPr>
    <w:rPr>
      <w:rFonts w:eastAsia="Times New Roman"/>
      <w:lang w:eastAsia="lv-LV"/>
    </w:rPr>
  </w:style>
  <w:style w:type="paragraph" w:customStyle="1" w:styleId="TextBodyIndent">
    <w:name w:val="Text Body Indent"/>
    <w:basedOn w:val="Normal"/>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Header">
    <w:name w:val="header"/>
    <w:basedOn w:val="Normal1"/>
    <w:link w:val="HeaderChar"/>
    <w:uiPriority w:val="99"/>
    <w:unhideWhenUsed/>
    <w:rsid w:val="000857C2"/>
    <w:pPr>
      <w:tabs>
        <w:tab w:val="center" w:pos="4153"/>
        <w:tab w:val="right" w:pos="8306"/>
      </w:tabs>
    </w:pPr>
  </w:style>
  <w:style w:type="paragraph" w:styleId="Footer">
    <w:name w:val="footer"/>
    <w:basedOn w:val="Normal1"/>
    <w:link w:val="FooterChar"/>
    <w:uiPriority w:val="99"/>
    <w:unhideWhenUsed/>
    <w:rsid w:val="000857C2"/>
    <w:pPr>
      <w:tabs>
        <w:tab w:val="center" w:pos="4153"/>
        <w:tab w:val="right" w:pos="8306"/>
      </w:tabs>
    </w:pPr>
  </w:style>
  <w:style w:type="paragraph" w:styleId="BodyTextIndent3">
    <w:name w:val="Body Text Indent 3"/>
    <w:basedOn w:val="Normal1"/>
    <w:link w:val="BodyTextIndent3Char"/>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NoSpacing">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loonText">
    <w:name w:val="Balloon Text"/>
    <w:basedOn w:val="Normal1"/>
    <w:link w:val="BalloonTextChar1"/>
    <w:uiPriority w:val="99"/>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BodyTextIndent2">
    <w:name w:val="Body Text Indent 2"/>
    <w:basedOn w:val="Normal1"/>
    <w:link w:val="BodyTextIndent2Char"/>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TableGrid">
    <w:name w:val="Table Grid"/>
    <w:basedOn w:val="TableNormal"/>
    <w:uiPriority w:val="59"/>
    <w:rsid w:val="000857C2"/>
    <w:pPr>
      <w:spacing w:line="240" w:lineRule="auto"/>
    </w:pPr>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56D3"/>
    <w:rPr>
      <w:color w:val="0000FF"/>
      <w:u w:val="single"/>
    </w:rPr>
  </w:style>
  <w:style w:type="paragraph" w:styleId="BodyTextIndent">
    <w:name w:val="Body Text Indent"/>
    <w:basedOn w:val="Normal"/>
    <w:link w:val="BodyTextIndentChar2"/>
    <w:unhideWhenUsed/>
    <w:rsid w:val="00D04945"/>
    <w:pPr>
      <w:spacing w:after="120"/>
      <w:ind w:left="283"/>
    </w:pPr>
  </w:style>
  <w:style w:type="character" w:customStyle="1" w:styleId="BodyTextIndentChar2">
    <w:name w:val="Body Text Indent Char2"/>
    <w:basedOn w:val="DefaultParagraphFont"/>
    <w:link w:val="BodyTextIndent"/>
    <w:rsid w:val="00D04945"/>
  </w:style>
  <w:style w:type="paragraph" w:styleId="HTMLPreformatted">
    <w:name w:val="HTML Preformatted"/>
    <w:basedOn w:val="Normal"/>
    <w:link w:val="HTMLPreformattedChar"/>
    <w:uiPriority w:val="99"/>
    <w:unhideWhenUsed/>
    <w:rsid w:val="001B445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B445E"/>
    <w:rPr>
      <w:rFonts w:ascii="Consolas" w:hAnsi="Consolas" w:cs="Consolas"/>
      <w:sz w:val="20"/>
      <w:szCs w:val="20"/>
    </w:rPr>
  </w:style>
  <w:style w:type="character" w:customStyle="1" w:styleId="Heading4Char">
    <w:name w:val="Heading 4 Char"/>
    <w:basedOn w:val="DefaultParagraphFont"/>
    <w:link w:val="Heading4"/>
    <w:uiPriority w:val="9"/>
    <w:rsid w:val="00E97D06"/>
    <w:rPr>
      <w:rFonts w:asciiTheme="majorHAnsi" w:eastAsiaTheme="majorEastAsia" w:hAnsiTheme="majorHAnsi" w:cstheme="majorBidi"/>
      <w:b/>
      <w:bCs/>
      <w:i/>
      <w:iCs/>
      <w:color w:val="4F81BD" w:themeColor="accent1"/>
    </w:rPr>
  </w:style>
  <w:style w:type="character" w:customStyle="1" w:styleId="tvhtml">
    <w:name w:val="tv_html"/>
    <w:basedOn w:val="DefaultParagraphFont"/>
    <w:rsid w:val="00E97D06"/>
  </w:style>
  <w:style w:type="character" w:customStyle="1" w:styleId="TitleChar1">
    <w:name w:val="Title Char1"/>
    <w:rsid w:val="00E97D06"/>
    <w:rPr>
      <w:b/>
      <w:bCs/>
      <w:kern w:val="1"/>
      <w:sz w:val="28"/>
      <w:lang w:eastAsia="ar-SA"/>
    </w:rPr>
  </w:style>
  <w:style w:type="paragraph" w:styleId="BodyText">
    <w:name w:val="Body Text"/>
    <w:basedOn w:val="Normal"/>
    <w:link w:val="BodyTextChar1"/>
    <w:unhideWhenUsed/>
    <w:rsid w:val="0066609B"/>
    <w:pPr>
      <w:spacing w:after="120"/>
    </w:pPr>
  </w:style>
  <w:style w:type="character" w:customStyle="1" w:styleId="BodyTextChar1">
    <w:name w:val="Body Text Char1"/>
    <w:basedOn w:val="DefaultParagraphFont"/>
    <w:link w:val="BodyText"/>
    <w:rsid w:val="0066609B"/>
  </w:style>
  <w:style w:type="character" w:customStyle="1" w:styleId="Heading1Char">
    <w:name w:val="Heading 1 Char"/>
    <w:basedOn w:val="DefaultParagraphFont"/>
    <w:link w:val="Heading1"/>
    <w:uiPriority w:val="9"/>
    <w:rsid w:val="00ED1C3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ED1C3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ED1C33"/>
    <w:rPr>
      <w:rFonts w:eastAsia="Times New Roman" w:cs="Times New Roman"/>
      <w:b/>
      <w:bCs/>
      <w:i/>
      <w:iCs/>
      <w:sz w:val="26"/>
      <w:szCs w:val="26"/>
    </w:rPr>
  </w:style>
  <w:style w:type="character" w:customStyle="1" w:styleId="Heading6Char">
    <w:name w:val="Heading 6 Char"/>
    <w:basedOn w:val="DefaultParagraphFont"/>
    <w:link w:val="Heading6"/>
    <w:rsid w:val="00ED1C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1C33"/>
    <w:rPr>
      <w:rFonts w:eastAsia="Times New Roman" w:cs="Times New Roman"/>
      <w:sz w:val="24"/>
      <w:szCs w:val="24"/>
    </w:rPr>
  </w:style>
  <w:style w:type="character" w:customStyle="1" w:styleId="Heading8Char">
    <w:name w:val="Heading 8 Char"/>
    <w:basedOn w:val="DefaultParagraphFont"/>
    <w:link w:val="Heading8"/>
    <w:uiPriority w:val="9"/>
    <w:semiHidden/>
    <w:rsid w:val="00ED1C33"/>
    <w:rPr>
      <w:rFonts w:eastAsia="Times New Roman" w:cs="Times New Roman"/>
      <w:i/>
      <w:iCs/>
      <w:sz w:val="24"/>
      <w:szCs w:val="24"/>
    </w:rPr>
  </w:style>
  <w:style w:type="character" w:customStyle="1" w:styleId="Heading9Char">
    <w:name w:val="Heading 9 Char"/>
    <w:basedOn w:val="DefaultParagraphFont"/>
    <w:link w:val="Heading9"/>
    <w:uiPriority w:val="9"/>
    <w:semiHidden/>
    <w:rsid w:val="00ED1C33"/>
    <w:rPr>
      <w:rFonts w:ascii="Cambria" w:eastAsia="Times New Roman" w:hAnsi="Cambria" w:cs="Times New Roman"/>
    </w:rPr>
  </w:style>
  <w:style w:type="table" w:customStyle="1" w:styleId="Reatabula1">
    <w:name w:val="Režģa tabula1"/>
    <w:basedOn w:val="TableNormal"/>
    <w:next w:val="TableGrid"/>
    <w:uiPriority w:val="59"/>
    <w:rsid w:val="00ED1C33"/>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59"/>
    <w:rsid w:val="00ED1C33"/>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
    <w:name w:val="Bez saraksta1"/>
    <w:next w:val="NoList"/>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Subtitle">
    <w:name w:val="Subtitle"/>
    <w:basedOn w:val="Heading"/>
    <w:next w:val="BodyText"/>
    <w:link w:val="SubtitleChar"/>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SubtitleChar">
    <w:name w:val="Subtitle Char"/>
    <w:basedOn w:val="DefaultParagraphFont"/>
    <w:link w:val="Subtitle"/>
    <w:rsid w:val="00ED1C33"/>
    <w:rPr>
      <w:rFonts w:ascii="Arial" w:eastAsia="MS Mincho" w:hAnsi="Arial" w:cs="Tahoma"/>
      <w:i/>
      <w:iCs/>
      <w:kern w:val="1"/>
      <w:sz w:val="28"/>
      <w:szCs w:val="28"/>
      <w:lang w:eastAsia="ar-SA"/>
    </w:rPr>
  </w:style>
  <w:style w:type="numbering" w:customStyle="1" w:styleId="Bezsaraksta11">
    <w:name w:val="Bez saraksta11"/>
    <w:next w:val="NoList"/>
    <w:semiHidden/>
    <w:unhideWhenUsed/>
    <w:rsid w:val="00ED1C33"/>
  </w:style>
  <w:style w:type="table" w:customStyle="1" w:styleId="Reatabula3">
    <w:name w:val="Režģa tabula3"/>
    <w:basedOn w:val="TableNormal"/>
    <w:next w:val="TableGrid"/>
    <w:rsid w:val="00ED1C33"/>
    <w:pPr>
      <w:spacing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D1C33"/>
    <w:rPr>
      <w:sz w:val="16"/>
      <w:szCs w:val="16"/>
    </w:rPr>
  </w:style>
  <w:style w:type="paragraph" w:styleId="CommentText">
    <w:name w:val="annotation text"/>
    <w:basedOn w:val="Normal"/>
    <w:link w:val="CommentTextChar"/>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ED1C3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ED1C33"/>
    <w:rPr>
      <w:b/>
      <w:bCs/>
    </w:rPr>
  </w:style>
  <w:style w:type="character" w:customStyle="1" w:styleId="CommentSubjectChar">
    <w:name w:val="Comment Subject Char"/>
    <w:basedOn w:val="CommentTextChar"/>
    <w:link w:val="CommentSubject"/>
    <w:rsid w:val="00ED1C33"/>
    <w:rPr>
      <w:rFonts w:ascii="Times New Roman" w:eastAsia="Times New Roman" w:hAnsi="Times New Roman" w:cs="Times New Roman"/>
      <w:b/>
      <w:bCs/>
      <w:sz w:val="20"/>
      <w:szCs w:val="20"/>
      <w:lang w:eastAsia="lv-LV"/>
    </w:rPr>
  </w:style>
  <w:style w:type="character" w:styleId="PageNumber">
    <w:name w:val="page number"/>
    <w:rsid w:val="00ED1C33"/>
  </w:style>
  <w:style w:type="paragraph" w:customStyle="1" w:styleId="naisnod">
    <w:name w:val="naisnod"/>
    <w:basedOn w:val="Normal"/>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TableNormal"/>
    <w:next w:val="TableGrid"/>
    <w:uiPriority w:val="59"/>
    <w:rsid w:val="00ED1C33"/>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TableNormal"/>
    <w:next w:val="TableGrid"/>
    <w:uiPriority w:val="59"/>
    <w:rsid w:val="00ED1C33"/>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1C33"/>
    <w:rPr>
      <w:color w:val="800080"/>
      <w:u w:val="single"/>
    </w:rPr>
  </w:style>
  <w:style w:type="paragraph" w:customStyle="1" w:styleId="xl65">
    <w:name w:val="xl65"/>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Normal"/>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Normal"/>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Normal"/>
    <w:next w:val="Normal"/>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Normal"/>
    <w:next w:val="Normal"/>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Normal"/>
    <w:next w:val="Normal"/>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Normal"/>
    <w:next w:val="Normal"/>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Normal"/>
    <w:next w:val="Normal"/>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Normal"/>
    <w:next w:val="Normal"/>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NoList"/>
    <w:uiPriority w:val="99"/>
    <w:semiHidden/>
    <w:unhideWhenUsed/>
    <w:rsid w:val="00ED1C33"/>
  </w:style>
  <w:style w:type="character" w:customStyle="1" w:styleId="Virsraksts1Rakstz1">
    <w:name w:val="Virsraksts 1 Rakstz.1"/>
    <w:basedOn w:val="DefaultParagraphFont"/>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DefaultParagraphFont"/>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DefaultParagraphFont"/>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DefaultParagraphFont"/>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DefaultParagraphFont"/>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DefaultParagraphFont"/>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NoList"/>
    <w:uiPriority w:val="99"/>
    <w:semiHidden/>
    <w:unhideWhenUsed/>
    <w:rsid w:val="00ED1C33"/>
  </w:style>
  <w:style w:type="table" w:customStyle="1" w:styleId="Reatabula6">
    <w:name w:val="Režģa tabula6"/>
    <w:basedOn w:val="TableNormal"/>
    <w:next w:val="TableGrid"/>
    <w:uiPriority w:val="59"/>
    <w:rsid w:val="00ED1C33"/>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B3AAF"/>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675">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80905341">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269066">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53526770">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327972586">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595892360">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204763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E4D5-DAB8-4DE2-B101-E7887714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20061</Words>
  <Characters>11435</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Sistēmas Windows lietotājs</cp:lastModifiedBy>
  <cp:revision>5</cp:revision>
  <cp:lastPrinted>2016-07-14T08:57:00Z</cp:lastPrinted>
  <dcterms:created xsi:type="dcterms:W3CDTF">2016-07-14T08:58:00Z</dcterms:created>
  <dcterms:modified xsi:type="dcterms:W3CDTF">2018-04-23T20:37:00Z</dcterms:modified>
  <dc:language>lv-LV</dc:language>
</cp:coreProperties>
</file>